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281DAC" w14:textId="77777777" w:rsidR="00442062" w:rsidRDefault="00000000">
      <w:pPr>
        <w:pBdr>
          <w:top w:val="nil"/>
          <w:left w:val="nil"/>
          <w:bottom w:val="nil"/>
          <w:right w:val="nil"/>
          <w:between w:val="nil"/>
        </w:pBdr>
        <w:spacing w:before="240" w:line="240" w:lineRule="auto"/>
        <w:jc w:val="left"/>
        <w:rPr>
          <w:i/>
        </w:rPr>
      </w:pPr>
      <w:r>
        <w:rPr>
          <w:i/>
        </w:rPr>
        <w:t>Article</w:t>
      </w:r>
    </w:p>
    <w:p w14:paraId="5507123F" w14:textId="77777777" w:rsidR="00442062" w:rsidRDefault="00000000">
      <w:pPr>
        <w:pBdr>
          <w:top w:val="nil"/>
          <w:left w:val="nil"/>
          <w:bottom w:val="nil"/>
          <w:right w:val="nil"/>
          <w:between w:val="nil"/>
        </w:pBdr>
        <w:spacing w:after="240" w:line="240" w:lineRule="auto"/>
        <w:jc w:val="left"/>
        <w:rPr>
          <w:b/>
          <w:sz w:val="36"/>
          <w:szCs w:val="36"/>
        </w:rPr>
      </w:pPr>
      <w:r>
        <w:rPr>
          <w:b/>
          <w:sz w:val="36"/>
          <w:szCs w:val="36"/>
        </w:rPr>
        <w:t>A Study on COL5A1 in the CHS (Han Chinese South) Population</w:t>
      </w:r>
    </w:p>
    <w:p w14:paraId="0B53CEA9" w14:textId="77777777" w:rsidR="00442062" w:rsidRDefault="00000000">
      <w:pPr>
        <w:pBdr>
          <w:top w:val="nil"/>
          <w:left w:val="nil"/>
          <w:bottom w:val="nil"/>
          <w:right w:val="nil"/>
          <w:between w:val="nil"/>
        </w:pBdr>
        <w:spacing w:after="360" w:line="240" w:lineRule="auto"/>
        <w:jc w:val="left"/>
        <w:rPr>
          <w:b/>
        </w:rPr>
      </w:pPr>
      <w:r>
        <w:rPr>
          <w:b/>
        </w:rPr>
        <w:t xml:space="preserve">Rowan Whelan </w:t>
      </w:r>
      <w:r>
        <w:rPr>
          <w:b/>
          <w:vertAlign w:val="superscript"/>
        </w:rPr>
        <w:t>1</w:t>
      </w:r>
      <w:r>
        <w:rPr>
          <w:b/>
        </w:rPr>
        <w:t xml:space="preserve"> and Christopher A Schmitt </w:t>
      </w:r>
      <w:r>
        <w:rPr>
          <w:b/>
          <w:vertAlign w:val="superscript"/>
        </w:rPr>
        <w:t>2</w:t>
      </w:r>
      <w:r>
        <w:rPr>
          <w:b/>
        </w:rPr>
        <w:t xml:space="preserve"> </w:t>
      </w:r>
    </w:p>
    <w:tbl>
      <w:tblPr>
        <w:tblStyle w:val="a"/>
        <w:tblpPr w:leftFromText="198" w:rightFromText="198" w:vertAnchor="page" w:horzAnchor="margin" w:tblpY="11276"/>
        <w:tblW w:w="2410" w:type="dxa"/>
        <w:tblLayout w:type="fixed"/>
        <w:tblLook w:val="0400" w:firstRow="0" w:lastRow="0" w:firstColumn="0" w:lastColumn="0" w:noHBand="0" w:noVBand="1"/>
      </w:tblPr>
      <w:tblGrid>
        <w:gridCol w:w="2410"/>
      </w:tblGrid>
      <w:tr w:rsidR="00442062" w14:paraId="3D4DF0FD" w14:textId="77777777">
        <w:tc>
          <w:tcPr>
            <w:tcW w:w="2410" w:type="dxa"/>
            <w:shd w:val="clear" w:color="auto" w:fill="auto"/>
          </w:tcPr>
          <w:p w14:paraId="292BDFB8" w14:textId="77777777" w:rsidR="00442062" w:rsidRDefault="00000000">
            <w:pPr>
              <w:pBdr>
                <w:top w:val="nil"/>
                <w:left w:val="nil"/>
                <w:bottom w:val="nil"/>
                <w:right w:val="nil"/>
                <w:between w:val="nil"/>
              </w:pBdr>
              <w:spacing w:after="120" w:line="240" w:lineRule="auto"/>
              <w:ind w:right="113"/>
              <w:jc w:val="left"/>
              <w:rPr>
                <w:sz w:val="14"/>
                <w:szCs w:val="14"/>
              </w:rPr>
            </w:pPr>
            <w:r>
              <w:rPr>
                <w:b/>
                <w:sz w:val="14"/>
                <w:szCs w:val="14"/>
              </w:rPr>
              <w:t xml:space="preserve">Citation: </w:t>
            </w:r>
            <w:r>
              <w:rPr>
                <w:sz w:val="14"/>
                <w:szCs w:val="14"/>
              </w:rPr>
              <w:t>To be added by editorial staff during production.</w:t>
            </w:r>
          </w:p>
          <w:p w14:paraId="133263C6" w14:textId="77777777" w:rsidR="00442062" w:rsidRDefault="00000000">
            <w:pPr>
              <w:pBdr>
                <w:top w:val="nil"/>
                <w:left w:val="nil"/>
                <w:bottom w:val="nil"/>
                <w:right w:val="nil"/>
                <w:between w:val="nil"/>
              </w:pBdr>
              <w:spacing w:before="120" w:after="120" w:line="240" w:lineRule="auto"/>
              <w:ind w:right="113"/>
              <w:jc w:val="left"/>
              <w:rPr>
                <w:sz w:val="14"/>
                <w:szCs w:val="14"/>
              </w:rPr>
            </w:pPr>
            <w:r>
              <w:rPr>
                <w:sz w:val="14"/>
                <w:szCs w:val="14"/>
              </w:rPr>
              <w:t>Academic Editor: Firstname Lastname</w:t>
            </w:r>
          </w:p>
          <w:p w14:paraId="0F2A52D0" w14:textId="77777777" w:rsidR="00442062" w:rsidRDefault="00000000">
            <w:pPr>
              <w:pBdr>
                <w:top w:val="nil"/>
                <w:left w:val="nil"/>
                <w:bottom w:val="nil"/>
                <w:right w:val="nil"/>
                <w:between w:val="nil"/>
              </w:pBdr>
              <w:spacing w:before="120" w:line="240" w:lineRule="auto"/>
              <w:ind w:right="113"/>
              <w:jc w:val="left"/>
              <w:rPr>
                <w:sz w:val="14"/>
                <w:szCs w:val="14"/>
              </w:rPr>
            </w:pPr>
            <w:r>
              <w:rPr>
                <w:sz w:val="14"/>
                <w:szCs w:val="14"/>
              </w:rPr>
              <w:t>Received: date</w:t>
            </w:r>
          </w:p>
          <w:p w14:paraId="65B7ABA9" w14:textId="77777777" w:rsidR="00442062" w:rsidRDefault="00000000">
            <w:pPr>
              <w:pBdr>
                <w:top w:val="nil"/>
                <w:left w:val="nil"/>
                <w:bottom w:val="nil"/>
                <w:right w:val="nil"/>
                <w:between w:val="nil"/>
              </w:pBdr>
              <w:spacing w:line="240" w:lineRule="auto"/>
              <w:ind w:right="113"/>
              <w:jc w:val="left"/>
              <w:rPr>
                <w:sz w:val="14"/>
                <w:szCs w:val="14"/>
              </w:rPr>
            </w:pPr>
            <w:r>
              <w:rPr>
                <w:sz w:val="14"/>
                <w:szCs w:val="14"/>
              </w:rPr>
              <w:t>Revised: date</w:t>
            </w:r>
          </w:p>
          <w:p w14:paraId="524151C7" w14:textId="77777777" w:rsidR="00442062" w:rsidRDefault="00000000">
            <w:pPr>
              <w:pBdr>
                <w:top w:val="nil"/>
                <w:left w:val="nil"/>
                <w:bottom w:val="nil"/>
                <w:right w:val="nil"/>
                <w:between w:val="nil"/>
              </w:pBdr>
              <w:spacing w:line="240" w:lineRule="auto"/>
              <w:ind w:right="113"/>
              <w:jc w:val="left"/>
              <w:rPr>
                <w:sz w:val="14"/>
                <w:szCs w:val="14"/>
              </w:rPr>
            </w:pPr>
            <w:r>
              <w:rPr>
                <w:sz w:val="14"/>
                <w:szCs w:val="14"/>
              </w:rPr>
              <w:t>Accepted: date</w:t>
            </w:r>
          </w:p>
          <w:p w14:paraId="2EEB21E6" w14:textId="77777777" w:rsidR="00442062" w:rsidRDefault="00000000">
            <w:pPr>
              <w:pBdr>
                <w:top w:val="nil"/>
                <w:left w:val="nil"/>
                <w:bottom w:val="nil"/>
                <w:right w:val="nil"/>
                <w:between w:val="nil"/>
              </w:pBdr>
              <w:spacing w:after="120" w:line="240" w:lineRule="auto"/>
              <w:ind w:right="113"/>
              <w:jc w:val="left"/>
              <w:rPr>
                <w:sz w:val="14"/>
                <w:szCs w:val="14"/>
              </w:rPr>
            </w:pPr>
            <w:r>
              <w:rPr>
                <w:sz w:val="14"/>
                <w:szCs w:val="14"/>
              </w:rPr>
              <w:t>Published: date</w:t>
            </w:r>
          </w:p>
          <w:p w14:paraId="0D804FE5" w14:textId="77777777" w:rsidR="00442062" w:rsidRDefault="00000000">
            <w:pPr>
              <w:spacing w:before="120"/>
              <w:ind w:right="113"/>
              <w:jc w:val="left"/>
              <w:rPr>
                <w:sz w:val="14"/>
                <w:szCs w:val="14"/>
              </w:rPr>
            </w:pPr>
            <w:r>
              <w:drawing>
                <wp:inline distT="0" distB="0" distL="0" distR="0" wp14:anchorId="388B0CDE" wp14:editId="49797A30">
                  <wp:extent cx="692785" cy="249555"/>
                  <wp:effectExtent l="0" t="0" r="0" b="0"/>
                  <wp:docPr id="21466265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92785" cy="249555"/>
                          </a:xfrm>
                          <a:prstGeom prst="rect">
                            <a:avLst/>
                          </a:prstGeom>
                          <a:ln/>
                        </pic:spPr>
                      </pic:pic>
                    </a:graphicData>
                  </a:graphic>
                </wp:inline>
              </w:drawing>
            </w:r>
          </w:p>
          <w:p w14:paraId="0E85C7C8" w14:textId="77777777" w:rsidR="00442062" w:rsidRDefault="00000000">
            <w:pPr>
              <w:pBdr>
                <w:top w:val="nil"/>
                <w:left w:val="nil"/>
                <w:bottom w:val="nil"/>
                <w:right w:val="nil"/>
                <w:between w:val="nil"/>
              </w:pBdr>
              <w:spacing w:before="60" w:line="240" w:lineRule="auto"/>
              <w:ind w:right="113"/>
              <w:rPr>
                <w:sz w:val="14"/>
                <w:szCs w:val="14"/>
              </w:rPr>
            </w:pPr>
            <w:r>
              <w:rPr>
                <w:b/>
                <w:sz w:val="14"/>
                <w:szCs w:val="14"/>
              </w:rPr>
              <w:t>Copyright:</w:t>
            </w:r>
            <w:r>
              <w:rPr>
                <w:sz w:val="14"/>
                <w:szCs w:val="14"/>
              </w:rPr>
              <w:t xml:space="preserve"> © 2024 by the authors. Submitted for possible open access publication under the terms and conditions of the Creative Commons Attribution (CC BY) license (https://creativecommons.org/licenses/by/4.0/).</w:t>
            </w:r>
          </w:p>
        </w:tc>
      </w:tr>
    </w:tbl>
    <w:p w14:paraId="7222EFA0" w14:textId="77777777" w:rsidR="00442062" w:rsidRDefault="00000000">
      <w:pPr>
        <w:pBdr>
          <w:top w:val="nil"/>
          <w:left w:val="nil"/>
          <w:bottom w:val="nil"/>
          <w:right w:val="nil"/>
          <w:between w:val="nil"/>
        </w:pBdr>
        <w:spacing w:line="240" w:lineRule="auto"/>
        <w:ind w:left="1440" w:hanging="198"/>
        <w:jc w:val="left"/>
        <w:rPr>
          <w:sz w:val="16"/>
          <w:szCs w:val="16"/>
        </w:rPr>
      </w:pPr>
      <w:r>
        <w:rPr>
          <w:sz w:val="16"/>
          <w:szCs w:val="16"/>
          <w:vertAlign w:val="superscript"/>
        </w:rPr>
        <w:t>1</w:t>
      </w:r>
      <w:r>
        <w:rPr>
          <w:sz w:val="16"/>
          <w:szCs w:val="16"/>
        </w:rPr>
        <w:tab/>
      </w:r>
      <w:r>
        <w:rPr>
          <w:i/>
          <w:sz w:val="16"/>
          <w:szCs w:val="16"/>
        </w:rPr>
        <w:t>Department of Computer Science, Boston University</w:t>
      </w:r>
      <w:r>
        <w:rPr>
          <w:sz w:val="16"/>
          <w:szCs w:val="16"/>
        </w:rPr>
        <w:t>; rwhelan3@bu.edu</w:t>
      </w:r>
    </w:p>
    <w:p w14:paraId="414FC589" w14:textId="77777777" w:rsidR="00442062" w:rsidRDefault="00000000">
      <w:pPr>
        <w:pBdr>
          <w:top w:val="nil"/>
          <w:left w:val="nil"/>
          <w:bottom w:val="nil"/>
          <w:right w:val="nil"/>
          <w:between w:val="nil"/>
        </w:pBdr>
        <w:spacing w:line="240" w:lineRule="auto"/>
        <w:ind w:left="1440" w:hanging="198"/>
        <w:jc w:val="left"/>
        <w:rPr>
          <w:sz w:val="16"/>
          <w:szCs w:val="16"/>
        </w:rPr>
      </w:pPr>
      <w:r>
        <w:rPr>
          <w:sz w:val="16"/>
          <w:szCs w:val="16"/>
          <w:vertAlign w:val="superscript"/>
        </w:rPr>
        <w:t>2</w:t>
      </w:r>
      <w:r>
        <w:rPr>
          <w:sz w:val="16"/>
          <w:szCs w:val="16"/>
        </w:rPr>
        <w:tab/>
      </w:r>
      <w:r>
        <w:rPr>
          <w:i/>
          <w:sz w:val="16"/>
          <w:szCs w:val="16"/>
        </w:rPr>
        <w:t>Department of Anthropology, Boston University</w:t>
      </w:r>
      <w:r>
        <w:rPr>
          <w:sz w:val="16"/>
          <w:szCs w:val="16"/>
        </w:rPr>
        <w:t>; caschmitt@bu.edu</w:t>
      </w:r>
    </w:p>
    <w:p w14:paraId="2C59EEB7" w14:textId="77777777" w:rsidR="00442062" w:rsidRDefault="00000000">
      <w:pPr>
        <w:pBdr>
          <w:top w:val="nil"/>
          <w:left w:val="nil"/>
          <w:bottom w:val="nil"/>
          <w:right w:val="nil"/>
          <w:between w:val="nil"/>
        </w:pBdr>
        <w:spacing w:before="240" w:line="240" w:lineRule="auto"/>
        <w:ind w:left="1440"/>
        <w:rPr>
          <w:b/>
          <w:sz w:val="18"/>
          <w:szCs w:val="18"/>
        </w:rPr>
      </w:pPr>
      <w:r>
        <w:rPr>
          <w:b/>
          <w:sz w:val="18"/>
          <w:szCs w:val="18"/>
        </w:rPr>
        <w:t>Abstract: Background/Objectives</w:t>
      </w:r>
      <w:r>
        <w:rPr>
          <w:sz w:val="18"/>
          <w:szCs w:val="18"/>
        </w:rPr>
        <w:t xml:space="preserve">: The goal of this study was to investigate the SNPs of interest from </w:t>
      </w:r>
      <w:r>
        <w:rPr>
          <w:i/>
          <w:sz w:val="18"/>
          <w:szCs w:val="18"/>
        </w:rPr>
        <w:t>Correlations Between the Genetic Variations in the</w:t>
      </w:r>
      <w:r>
        <w:rPr>
          <w:sz w:val="18"/>
          <w:szCs w:val="18"/>
        </w:rPr>
        <w:t> </w:t>
      </w:r>
      <w:r>
        <w:rPr>
          <w:i/>
          <w:sz w:val="18"/>
          <w:szCs w:val="18"/>
        </w:rPr>
        <w:t>COL1A1, COL5A1, COL12A1, and β-fibrinogen Genes and Anterior Cruciate Ligament Injury in Chinese Patients</w:t>
      </w:r>
      <w:r>
        <w:rPr>
          <w:b/>
          <w:sz w:val="18"/>
          <w:szCs w:val="18"/>
          <w:vertAlign w:val="subscript"/>
        </w:rPr>
        <w:t xml:space="preserve"> [</w:t>
      </w:r>
      <w:r>
        <w:rPr>
          <w:sz w:val="18"/>
          <w:szCs w:val="18"/>
          <w:vertAlign w:val="subscript"/>
        </w:rPr>
        <w:t>1}</w:t>
      </w:r>
      <w:r>
        <w:rPr>
          <w:sz w:val="18"/>
          <w:szCs w:val="18"/>
        </w:rPr>
        <w:t xml:space="preserve"> within the Chinese population. These SNPs are linked with histories of injury within patients and study into them could help advance healthcare outcomes. </w:t>
      </w:r>
      <w:r>
        <w:rPr>
          <w:b/>
          <w:sz w:val="18"/>
          <w:szCs w:val="18"/>
        </w:rPr>
        <w:t>Methods</w:t>
      </w:r>
      <w:r>
        <w:rPr>
          <w:sz w:val="18"/>
          <w:szCs w:val="18"/>
        </w:rPr>
        <w:t xml:space="preserve">: Genetic Analysis with a focus on HWE, LD, Phylogenic Trees, Tajima’s D and iHS scores. </w:t>
      </w:r>
      <w:r>
        <w:rPr>
          <w:b/>
          <w:sz w:val="18"/>
          <w:szCs w:val="18"/>
        </w:rPr>
        <w:t>Results</w:t>
      </w:r>
      <w:r>
        <w:rPr>
          <w:sz w:val="18"/>
          <w:szCs w:val="18"/>
        </w:rPr>
        <w:t>: Based on the available evidence, it is very unlikely the COL5A1 gene within the 1000 Genomes Project CHS project is under selective pressure. Linkage blocks represent high linked areas which are likely linked to maintain genetic traits which help the human body function.</w:t>
      </w:r>
    </w:p>
    <w:p w14:paraId="1127A312" w14:textId="77777777" w:rsidR="00442062" w:rsidRDefault="00000000">
      <w:pPr>
        <w:pBdr>
          <w:top w:val="nil"/>
          <w:left w:val="nil"/>
          <w:bottom w:val="nil"/>
          <w:right w:val="nil"/>
          <w:between w:val="nil"/>
        </w:pBdr>
        <w:spacing w:before="240" w:line="240" w:lineRule="auto"/>
        <w:ind w:left="1440"/>
        <w:rPr>
          <w:sz w:val="18"/>
          <w:szCs w:val="18"/>
        </w:rPr>
      </w:pPr>
      <w:r>
        <w:rPr>
          <w:b/>
          <w:sz w:val="18"/>
          <w:szCs w:val="18"/>
        </w:rPr>
        <w:t xml:space="preserve">Keywords: </w:t>
      </w:r>
      <w:r>
        <w:rPr>
          <w:sz w:val="18"/>
          <w:szCs w:val="18"/>
        </w:rPr>
        <w:t xml:space="preserve">Linkage Disequilibrium, Selective Pressure, Phylogenetic Tree, Tajima’s D, Extended Haplotype Homozygosity </w:t>
      </w:r>
    </w:p>
    <w:p w14:paraId="38A7B30B" w14:textId="77777777" w:rsidR="00442062" w:rsidRDefault="00442062">
      <w:pPr>
        <w:pBdr>
          <w:top w:val="nil"/>
          <w:left w:val="nil"/>
          <w:bottom w:val="single" w:sz="6" w:space="1" w:color="000000"/>
          <w:right w:val="nil"/>
          <w:between w:val="nil"/>
        </w:pBdr>
        <w:spacing w:after="480" w:line="240" w:lineRule="auto"/>
        <w:ind w:left="1440"/>
      </w:pPr>
    </w:p>
    <w:p w14:paraId="148C8E1B" w14:textId="77777777" w:rsidR="00442062" w:rsidRDefault="00000000">
      <w:pPr>
        <w:pBdr>
          <w:top w:val="nil"/>
          <w:left w:val="nil"/>
          <w:bottom w:val="nil"/>
          <w:right w:val="nil"/>
          <w:between w:val="nil"/>
        </w:pBdr>
        <w:spacing w:before="240" w:after="60" w:line="480" w:lineRule="auto"/>
        <w:ind w:left="1440"/>
        <w:jc w:val="left"/>
        <w:rPr>
          <w:b/>
          <w:sz w:val="24"/>
          <w:szCs w:val="24"/>
        </w:rPr>
      </w:pPr>
      <w:r>
        <w:rPr>
          <w:b/>
          <w:sz w:val="24"/>
          <w:szCs w:val="24"/>
        </w:rPr>
        <w:t>1. Introduction</w:t>
      </w:r>
    </w:p>
    <w:p w14:paraId="6F3464DE" w14:textId="77777777" w:rsidR="00442062" w:rsidRDefault="00000000">
      <w:pPr>
        <w:pBdr>
          <w:top w:val="nil"/>
          <w:left w:val="nil"/>
          <w:bottom w:val="nil"/>
          <w:right w:val="nil"/>
          <w:between w:val="nil"/>
        </w:pBdr>
        <w:spacing w:line="480" w:lineRule="auto"/>
        <w:ind w:left="1440" w:firstLine="425"/>
        <w:rPr>
          <w:sz w:val="24"/>
          <w:szCs w:val="24"/>
        </w:rPr>
      </w:pPr>
      <w:r>
        <w:rPr>
          <w:sz w:val="24"/>
          <w:szCs w:val="24"/>
        </w:rPr>
        <w:t xml:space="preserve">The gene of interest of this study, COL5A1, encodes the instructions for the body to create collagen V. Collagen V promotes growth and repair in connective tissue and other import soft tissue, and mutations on this gene can lead to many illness and health issues. For example, a study by Dr. Anne De Paepe et al. found that mutations within COL5A1 are causal in both types of Ehlers-Danlos Syndrome. The CHS (Han Chinese south) population was initially selected for study because of an article which found correlations between genetic variation in COL5A1 (and two other COL _ A1 genes) with ligament injuries in this population. However, in further review the SNP on CO5A1 mentioned in this article was found to be missing from the 1000 Genomes Project’s </w:t>
      </w:r>
      <w:r>
        <w:rPr>
          <w:sz w:val="24"/>
          <w:szCs w:val="24"/>
        </w:rPr>
        <w:lastRenderedPageBreak/>
        <w:t>samples. This deterrent didn’t stop the study however, this study will focus on the overall selective pressures on the COLA51 to see whether these health implications can constitute a selective pressure. The primary hypothesis of this study is that COL5A1 would shows signs of selective pressure because of its essential function. Furthermore, the primary points of interest are the genetic diversity exists within this population and comparative genetic diversity within other closely related populations to try to determine historical changes in the gene.</w:t>
      </w:r>
    </w:p>
    <w:p w14:paraId="480E884B" w14:textId="77777777" w:rsidR="00442062" w:rsidRDefault="00000000">
      <w:pPr>
        <w:pBdr>
          <w:top w:val="nil"/>
          <w:left w:val="nil"/>
          <w:bottom w:val="nil"/>
          <w:right w:val="nil"/>
          <w:between w:val="nil"/>
        </w:pBdr>
        <w:spacing w:before="240" w:after="60" w:line="480" w:lineRule="auto"/>
        <w:ind w:left="1440"/>
        <w:jc w:val="left"/>
        <w:rPr>
          <w:b/>
          <w:sz w:val="24"/>
          <w:szCs w:val="24"/>
        </w:rPr>
      </w:pPr>
      <w:r>
        <w:rPr>
          <w:b/>
          <w:sz w:val="24"/>
          <w:szCs w:val="24"/>
        </w:rPr>
        <w:t>2. Materials and Methods</w:t>
      </w:r>
    </w:p>
    <w:p w14:paraId="708F7198" w14:textId="77777777" w:rsidR="00442062" w:rsidRDefault="00000000">
      <w:pPr>
        <w:pBdr>
          <w:top w:val="nil"/>
          <w:left w:val="nil"/>
          <w:bottom w:val="nil"/>
          <w:right w:val="nil"/>
          <w:between w:val="nil"/>
        </w:pBdr>
        <w:spacing w:line="480" w:lineRule="auto"/>
        <w:ind w:left="1440" w:firstLine="425"/>
        <w:rPr>
          <w:sz w:val="24"/>
          <w:szCs w:val="24"/>
        </w:rPr>
      </w:pPr>
      <w:r>
        <w:rPr>
          <w:b/>
          <w:sz w:val="24"/>
          <w:szCs w:val="24"/>
        </w:rPr>
        <w:t xml:space="preserve">Data Retrieval: </w:t>
      </w:r>
      <w:r>
        <w:rPr>
          <w:sz w:val="24"/>
          <w:szCs w:val="24"/>
        </w:rPr>
        <w:t xml:space="preserve">The gene of interest, COL5A1, was extracted from chromosome 9 for all populations within the 100 genomes project with the region of COL5A1 defined as chr9:134641803-134844843. </w:t>
      </w:r>
      <w:r>
        <w:rPr>
          <w:b/>
          <w:sz w:val="24"/>
          <w:szCs w:val="24"/>
        </w:rPr>
        <w:t xml:space="preserve">Population Filtering: </w:t>
      </w:r>
      <w:r>
        <w:rPr>
          <w:sz w:val="24"/>
          <w:szCs w:val="24"/>
        </w:rPr>
        <w:t xml:space="preserve">specific population subsets were downloaded and filtered on using Unix commands – CHS (Han Chinese South), JPT (Japanese in Tokyo) and CHB (Han Chinese in Beijing). Then these lists were used to filter the COL5A1 VCF fil. </w:t>
      </w:r>
      <w:r>
        <w:rPr>
          <w:b/>
          <w:sz w:val="24"/>
          <w:szCs w:val="24"/>
        </w:rPr>
        <w:t xml:space="preserve">Linkage Disequilibrium (LD) Analysis: </w:t>
      </w:r>
      <w:r>
        <w:rPr>
          <w:sz w:val="24"/>
          <w:szCs w:val="24"/>
        </w:rPr>
        <w:t xml:space="preserve">Using R studio, the VCF files were converted to SNP matrixes and Pairwise LD values were calculated. Then a LD heatmap with some SNPs of interest highlighted was created using the LDheatmap package for RStudio. Finally, these graphs were tweaked for readability and some regions of interest were highlighted with the BigLD package. </w:t>
      </w:r>
      <w:r>
        <w:rPr>
          <w:b/>
          <w:sz w:val="24"/>
          <w:szCs w:val="24"/>
        </w:rPr>
        <w:t xml:space="preserve">Phylogenetic Analysis: </w:t>
      </w:r>
      <w:r>
        <w:rPr>
          <w:sz w:val="24"/>
          <w:szCs w:val="24"/>
        </w:rPr>
        <w:t xml:space="preserve">The VCF files were then converted to DNAbin objects for further analysis. Pairwise distances were calculated using a K80 substitution model, and a Neighbor Joining (NJ) was constructed. The tree for the population of interest was further </w:t>
      </w:r>
      <w:r>
        <w:rPr>
          <w:sz w:val="24"/>
          <w:szCs w:val="24"/>
        </w:rPr>
        <w:lastRenderedPageBreak/>
        <w:t xml:space="preserve">annotated for readability. </w:t>
      </w:r>
      <w:r>
        <w:rPr>
          <w:b/>
          <w:sz w:val="24"/>
          <w:szCs w:val="24"/>
        </w:rPr>
        <w:t xml:space="preserve">Tajima’s D: </w:t>
      </w:r>
      <w:r>
        <w:rPr>
          <w:sz w:val="24"/>
          <w:szCs w:val="24"/>
        </w:rPr>
        <w:t xml:space="preserve">The Tajima’s D statistic was calculated for the gene region to assess neutrality. </w:t>
      </w:r>
      <w:r>
        <w:rPr>
          <w:b/>
          <w:sz w:val="24"/>
          <w:szCs w:val="24"/>
        </w:rPr>
        <w:t xml:space="preserve">Selective Sweep Analysis: </w:t>
      </w:r>
      <w:r>
        <w:rPr>
          <w:sz w:val="24"/>
          <w:szCs w:val="24"/>
        </w:rPr>
        <w:t>Haplotypes were filtered and Extended haplotype homozygosity (EHH) was scanned. Using these scans, Integrated Haplotype Scores (iHS) were computed, and candidate selective sweep region were identified. Manhattan Plots were generated to visualize the iHS values and highlight candidates for further analysis. These candidates were then filtered through and cross referenced against the Ensemble genetic database.</w:t>
      </w:r>
    </w:p>
    <w:p w14:paraId="4A05D7F1" w14:textId="77777777" w:rsidR="00442062" w:rsidRDefault="00000000">
      <w:pPr>
        <w:pBdr>
          <w:top w:val="nil"/>
          <w:left w:val="nil"/>
          <w:bottom w:val="nil"/>
          <w:right w:val="nil"/>
          <w:between w:val="nil"/>
        </w:pBdr>
        <w:spacing w:before="240" w:after="60" w:line="480" w:lineRule="auto"/>
        <w:ind w:left="1440"/>
        <w:jc w:val="left"/>
        <w:rPr>
          <w:b/>
          <w:sz w:val="24"/>
          <w:szCs w:val="24"/>
        </w:rPr>
      </w:pPr>
      <w:r>
        <w:rPr>
          <w:b/>
          <w:sz w:val="24"/>
          <w:szCs w:val="24"/>
        </w:rPr>
        <w:t>3. Results</w:t>
      </w:r>
    </w:p>
    <w:p w14:paraId="5D3A1EFA" w14:textId="77777777" w:rsidR="00442062" w:rsidRDefault="00000000">
      <w:pPr>
        <w:pBdr>
          <w:top w:val="nil"/>
          <w:left w:val="nil"/>
          <w:bottom w:val="nil"/>
          <w:right w:val="nil"/>
          <w:between w:val="nil"/>
        </w:pBdr>
        <w:spacing w:line="480" w:lineRule="auto"/>
        <w:ind w:left="1440" w:firstLine="425"/>
        <w:rPr>
          <w:sz w:val="24"/>
          <w:szCs w:val="24"/>
        </w:rPr>
      </w:pPr>
      <w:r>
        <w:rPr>
          <w:sz w:val="24"/>
          <w:szCs w:val="24"/>
        </w:rPr>
        <w:t>3.1 Hardy Weinberg Equilibrium:</w:t>
      </w:r>
    </w:p>
    <w:p w14:paraId="19C34247" w14:textId="39DBF9A6" w:rsidR="00442062" w:rsidRDefault="00000000">
      <w:pPr>
        <w:pBdr>
          <w:top w:val="nil"/>
          <w:left w:val="nil"/>
          <w:bottom w:val="nil"/>
          <w:right w:val="nil"/>
          <w:between w:val="nil"/>
        </w:pBdr>
        <w:spacing w:line="480" w:lineRule="auto"/>
        <w:ind w:left="1440" w:firstLine="425"/>
        <w:rPr>
          <w:sz w:val="24"/>
          <w:szCs w:val="24"/>
        </w:rPr>
      </w:pPr>
      <w:r>
        <w:rPr>
          <w:sz w:val="24"/>
          <w:szCs w:val="24"/>
        </w:rPr>
        <w:t>A Hardy Weinberg Equilibrium (HWE) test was done to gauge the amount of selection acting upon the COL5A1 gene region. SNPs that are out of HWE fail to meet the assumptions this measure makes about a population. One of these assumptions is that the population under HWE is not actively under selection, so this metric can be an effective flag for areas which are under selection. After running HWE on the CHS populations VCF there were 53 SNPs whose P values were significant (P &lt; 0.05).</w:t>
      </w:r>
      <w:r w:rsidR="00800853">
        <mc:AlternateContent>
          <mc:Choice Requires="wps">
            <w:drawing>
              <wp:anchor distT="0" distB="0" distL="114300" distR="114300" simplePos="0" relativeHeight="251667456" behindDoc="0" locked="0" layoutInCell="1" allowOverlap="1" wp14:anchorId="47052960" wp14:editId="2246E77F">
                <wp:simplePos x="0" y="0"/>
                <wp:positionH relativeFrom="column">
                  <wp:posOffset>4635500</wp:posOffset>
                </wp:positionH>
                <wp:positionV relativeFrom="paragraph">
                  <wp:posOffset>4605020</wp:posOffset>
                </wp:positionV>
                <wp:extent cx="2006600" cy="635"/>
                <wp:effectExtent l="0" t="0" r="0" b="0"/>
                <wp:wrapSquare wrapText="bothSides"/>
                <wp:docPr id="1142766487" name="Text Box 1"/>
                <wp:cNvGraphicFramePr/>
                <a:graphic xmlns:a="http://schemas.openxmlformats.org/drawingml/2006/main">
                  <a:graphicData uri="http://schemas.microsoft.com/office/word/2010/wordprocessingShape">
                    <wps:wsp>
                      <wps:cNvSpPr txBox="1"/>
                      <wps:spPr>
                        <a:xfrm>
                          <a:off x="0" y="0"/>
                          <a:ext cx="2006600" cy="635"/>
                        </a:xfrm>
                        <a:prstGeom prst="rect">
                          <a:avLst/>
                        </a:prstGeom>
                        <a:solidFill>
                          <a:prstClr val="white"/>
                        </a:solidFill>
                        <a:ln>
                          <a:noFill/>
                        </a:ln>
                      </wps:spPr>
                      <wps:txbx>
                        <w:txbxContent>
                          <w:p w14:paraId="043A0B9D" w14:textId="3B60D339" w:rsidR="00800853" w:rsidRPr="00C25012" w:rsidRDefault="00800853" w:rsidP="00800853">
                            <w:pPr>
                              <w:pStyle w:val="Caption"/>
                              <w:rPr>
                                <w:color w:val="000000"/>
                              </w:rPr>
                            </w:pPr>
                            <w:r>
                              <w:t xml:space="preserve">Figure </w:t>
                            </w:r>
                            <w:r>
                              <w:fldChar w:fldCharType="begin"/>
                            </w:r>
                            <w:r>
                              <w:instrText xml:space="preserve"> SEQ Figure \* ARABIC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052960" id="_x0000_t202" coordsize="21600,21600" o:spt="202" path="m,l,21600r21600,l21600,xe">
                <v:stroke joinstyle="miter"/>
                <v:path gradientshapeok="t" o:connecttype="rect"/>
              </v:shapetype>
              <v:shape id="Text Box 1" o:spid="_x0000_s1026" type="#_x0000_t202" style="position:absolute;left:0;text-align:left;margin-left:365pt;margin-top:362.6pt;width:15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" stroked="f">
                <v:textbox style="mso-fit-shape-to-text:t" inset="0,0,0,0">
                  <w:txbxContent>
                    <w:p w14:paraId="043A0B9D" w14:textId="3B60D339" w:rsidR="00800853" w:rsidRPr="00C25012" w:rsidRDefault="00800853" w:rsidP="00800853">
                      <w:pPr>
                        <w:pStyle w:val="Caption"/>
                        <w:rPr>
                          <w:color w:val="000000"/>
                        </w:rPr>
                      </w:pPr>
                      <w:r>
                        <w:t xml:space="preserve">Figure </w:t>
                      </w:r>
                      <w:r>
                        <w:fldChar w:fldCharType="begin"/>
                      </w:r>
                      <w:r>
                        <w:instrText xml:space="preserve"> SEQ Figure \* ARABIC </w:instrText>
                      </w:r>
                      <w:r>
                        <w:fldChar w:fldCharType="separate"/>
                      </w:r>
                      <w:r>
                        <w:t>1</w:t>
                      </w:r>
                      <w:r>
                        <w:fldChar w:fldCharType="end"/>
                      </w:r>
                    </w:p>
                  </w:txbxContent>
                </v:textbox>
                <w10:wrap type="square"/>
              </v:shape>
            </w:pict>
          </mc:Fallback>
        </mc:AlternateContent>
      </w:r>
      <w:r>
        <w:drawing>
          <wp:anchor distT="0" distB="0" distL="114300" distR="114300" simplePos="0" relativeHeight="251658240" behindDoc="0" locked="0" layoutInCell="1" hidden="0" allowOverlap="1" wp14:anchorId="54515F99" wp14:editId="50CD5A74">
            <wp:simplePos x="0" y="0"/>
            <wp:positionH relativeFrom="column">
              <wp:posOffset>4635825</wp:posOffset>
            </wp:positionH>
            <wp:positionV relativeFrom="paragraph">
              <wp:posOffset>2428875</wp:posOffset>
            </wp:positionV>
            <wp:extent cx="2006600" cy="2372360"/>
            <wp:effectExtent l="0" t="0" r="0" b="0"/>
            <wp:wrapSquare wrapText="bothSides" distT="0" distB="0" distL="114300" distR="114300"/>
            <wp:docPr id="2146626537" name="image3.png" descr="A graph of a ba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graph of a bar chart&#10;&#10;Description automatically generated with medium confidence"/>
                    <pic:cNvPicPr preferRelativeResize="0"/>
                  </pic:nvPicPr>
                  <pic:blipFill>
                    <a:blip r:embed="rId10"/>
                    <a:srcRect l="8027" t="11201"/>
                    <a:stretch>
                      <a:fillRect/>
                    </a:stretch>
                  </pic:blipFill>
                  <pic:spPr>
                    <a:xfrm>
                      <a:off x="0" y="0"/>
                      <a:ext cx="2006600" cy="2372360"/>
                    </a:xfrm>
                    <a:prstGeom prst="rect">
                      <a:avLst/>
                    </a:prstGeom>
                    <a:ln/>
                  </pic:spPr>
                </pic:pic>
              </a:graphicData>
            </a:graphic>
          </wp:anchor>
        </w:drawing>
      </w:r>
    </w:p>
    <w:p w14:paraId="72D24F05" w14:textId="77777777" w:rsidR="00442062" w:rsidRDefault="00000000">
      <w:pPr>
        <w:pBdr>
          <w:top w:val="nil"/>
          <w:left w:val="nil"/>
          <w:bottom w:val="nil"/>
          <w:right w:val="nil"/>
          <w:between w:val="nil"/>
        </w:pBdr>
        <w:spacing w:line="480" w:lineRule="auto"/>
        <w:ind w:left="1440" w:firstLine="425"/>
        <w:rPr>
          <w:sz w:val="24"/>
          <w:szCs w:val="24"/>
        </w:rPr>
      </w:pPr>
      <w:r>
        <w:rPr>
          <w:sz w:val="24"/>
          <w:szCs w:val="24"/>
        </w:rPr>
        <w:t>3.2 Linkage Disequilibrium:</w:t>
      </w:r>
    </w:p>
    <w:p w14:paraId="092E599F" w14:textId="3ED91A6F" w:rsidR="00442062" w:rsidRDefault="00000000">
      <w:pPr>
        <w:keepNext/>
        <w:pBdr>
          <w:top w:val="nil"/>
          <w:left w:val="nil"/>
          <w:bottom w:val="nil"/>
          <w:right w:val="nil"/>
          <w:between w:val="nil"/>
        </w:pBdr>
        <w:spacing w:line="480" w:lineRule="auto"/>
        <w:ind w:left="1440" w:firstLine="425"/>
        <w:rPr>
          <w:sz w:val="24"/>
          <w:szCs w:val="24"/>
        </w:rPr>
      </w:pPr>
      <w:r>
        <w:rPr>
          <w:sz w:val="24"/>
          <w:szCs w:val="24"/>
        </w:rPr>
        <w:t>Pairwise LD values were calculated using the R</w:t>
      </w:r>
      <w:r>
        <w:rPr>
          <w:sz w:val="24"/>
          <w:szCs w:val="24"/>
          <w:vertAlign w:val="superscript"/>
        </w:rPr>
        <w:t xml:space="preserve">2 </w:t>
      </w:r>
      <w:r>
        <w:rPr>
          <w:sz w:val="24"/>
          <w:szCs w:val="24"/>
        </w:rPr>
        <w:t xml:space="preserve">metric. The physical span of the COL5A1 gene is 202.9 kb and this is reflected in the following figures. Figure 1 is a simple breakdown of the calculated LD values in a heatmap format. 2 SNPs of interest from the HWE </w:t>
      </w:r>
      <w:r>
        <w:rPr>
          <w:sz w:val="24"/>
          <w:szCs w:val="24"/>
        </w:rPr>
        <w:lastRenderedPageBreak/>
        <w:t xml:space="preserve">tests are highlighted. These two SNPs were highlighted because they had widely varied results. The SNP at 9:134651496 had a P score of .016, while the SNP at </w:t>
      </w:r>
      <w:r w:rsidR="00800853">
        <mc:AlternateContent>
          <mc:Choice Requires="wps">
            <w:drawing>
              <wp:anchor distT="0" distB="0" distL="114300" distR="114300" simplePos="0" relativeHeight="251669504" behindDoc="0" locked="0" layoutInCell="1" allowOverlap="1" wp14:anchorId="0CCB976D" wp14:editId="6D838CCC">
                <wp:simplePos x="0" y="0"/>
                <wp:positionH relativeFrom="column">
                  <wp:posOffset>361950</wp:posOffset>
                </wp:positionH>
                <wp:positionV relativeFrom="paragraph">
                  <wp:posOffset>3233420</wp:posOffset>
                </wp:positionV>
                <wp:extent cx="2620010" cy="635"/>
                <wp:effectExtent l="0" t="0" r="0" b="0"/>
                <wp:wrapSquare wrapText="bothSides"/>
                <wp:docPr id="1240957612" name="Text Box 1"/>
                <wp:cNvGraphicFramePr/>
                <a:graphic xmlns:a="http://schemas.openxmlformats.org/drawingml/2006/main">
                  <a:graphicData uri="http://schemas.microsoft.com/office/word/2010/wordprocessingShape">
                    <wps:wsp>
                      <wps:cNvSpPr txBox="1"/>
                      <wps:spPr>
                        <a:xfrm>
                          <a:off x="0" y="0"/>
                          <a:ext cx="2620010" cy="635"/>
                        </a:xfrm>
                        <a:prstGeom prst="rect">
                          <a:avLst/>
                        </a:prstGeom>
                        <a:solidFill>
                          <a:prstClr val="white"/>
                        </a:solidFill>
                        <a:ln>
                          <a:noFill/>
                        </a:ln>
                      </wps:spPr>
                      <wps:txbx>
                        <w:txbxContent>
                          <w:p w14:paraId="53A93EEB" w14:textId="5A7F1E38" w:rsidR="00800853" w:rsidRPr="00466FA0" w:rsidRDefault="00800853" w:rsidP="00800853">
                            <w:pPr>
                              <w:pStyle w:val="Caption"/>
                              <w:rPr>
                                <w:color w:val="000000"/>
                              </w:rPr>
                            </w:pPr>
                            <w:r>
                              <w:t xml:space="preserve">Figure </w:t>
                            </w:r>
                            <w:r>
                              <w:fldChar w:fldCharType="begin"/>
                            </w:r>
                            <w:r>
                              <w:instrText xml:space="preserve"> SEQ Figure \* ARABIC </w:instrText>
                            </w:r>
                            <w:r>
                              <w:fldChar w:fldCharType="separate"/>
                            </w:r>
                            <w: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B976D" id="_x0000_s1027" type="#_x0000_t202" style="position:absolute;left:0;text-align:left;margin-left:28.5pt;margin-top:254.6pt;width:206.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" stroked="f">
                <v:textbox style="mso-fit-shape-to-text:t" inset="0,0,0,0">
                  <w:txbxContent>
                    <w:p w14:paraId="53A93EEB" w14:textId="5A7F1E38" w:rsidR="00800853" w:rsidRPr="00466FA0" w:rsidRDefault="00800853" w:rsidP="00800853">
                      <w:pPr>
                        <w:pStyle w:val="Caption"/>
                        <w:rPr>
                          <w:color w:val="000000"/>
                        </w:rPr>
                      </w:pPr>
                      <w:r>
                        <w:t xml:space="preserve">Figure </w:t>
                      </w:r>
                      <w:r>
                        <w:fldChar w:fldCharType="begin"/>
                      </w:r>
                      <w:r>
                        <w:instrText xml:space="preserve"> SEQ Figure \* ARABIC </w:instrText>
                      </w:r>
                      <w:r>
                        <w:fldChar w:fldCharType="separate"/>
                      </w:r>
                      <w:r>
                        <w:t>2</w:t>
                      </w:r>
                      <w:r>
                        <w:fldChar w:fldCharType="end"/>
                      </w:r>
                    </w:p>
                  </w:txbxContent>
                </v:textbox>
                <w10:wrap type="square"/>
              </v:shape>
            </w:pict>
          </mc:Fallback>
        </mc:AlternateContent>
      </w:r>
      <w:r w:rsidR="00800853">
        <w:drawing>
          <wp:anchor distT="0" distB="0" distL="114300" distR="114300" simplePos="0" relativeHeight="251659264" behindDoc="0" locked="0" layoutInCell="1" hidden="0" allowOverlap="1" wp14:anchorId="7114073A" wp14:editId="21FF6174">
            <wp:simplePos x="0" y="0"/>
            <wp:positionH relativeFrom="column">
              <wp:posOffset>361950</wp:posOffset>
            </wp:positionH>
            <wp:positionV relativeFrom="paragraph">
              <wp:posOffset>993140</wp:posOffset>
            </wp:positionV>
            <wp:extent cx="2620010" cy="2183130"/>
            <wp:effectExtent l="0" t="0" r="0" b="0"/>
            <wp:wrapSquare wrapText="bothSides" distT="0" distB="0" distL="114300" distR="114300"/>
            <wp:docPr id="2146626540" name="image11.png" descr="A black ruler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black ruler with yellow lines&#10;&#10;Description automatically generated"/>
                    <pic:cNvPicPr preferRelativeResize="0"/>
                  </pic:nvPicPr>
                  <pic:blipFill>
                    <a:blip r:embed="rId11"/>
                    <a:srcRect/>
                    <a:stretch>
                      <a:fillRect/>
                    </a:stretch>
                  </pic:blipFill>
                  <pic:spPr>
                    <a:xfrm>
                      <a:off x="0" y="0"/>
                      <a:ext cx="2620010" cy="2183130"/>
                    </a:xfrm>
                    <a:prstGeom prst="rect">
                      <a:avLst/>
                    </a:prstGeom>
                    <a:ln/>
                  </pic:spPr>
                </pic:pic>
              </a:graphicData>
            </a:graphic>
          </wp:anchor>
        </w:drawing>
      </w:r>
      <w:r>
        <w:rPr>
          <w:sz w:val="24"/>
          <w:szCs w:val="24"/>
        </w:rPr>
        <w:t>9:134654639 had a much more extreme P score of 0. The physical proximity of these two SNPs and different levels of LD are interesting and could provide insight into the inheritance patterns of this region. The second Figure is a similar LD but this time it has been annotated to show the 4 most extreme LD blocks. It should be noted that there were 17 different blocks of LD, but for readability, these were filtered to the 4 biggest blocks.</w:t>
      </w:r>
      <w:r w:rsidR="00800853">
        <mc:AlternateContent>
          <mc:Choice Requires="wps">
            <w:drawing>
              <wp:anchor distT="0" distB="0" distL="114300" distR="114300" simplePos="0" relativeHeight="251671552" behindDoc="0" locked="0" layoutInCell="1" allowOverlap="1" wp14:anchorId="29D7DCB5" wp14:editId="6C4CA002">
                <wp:simplePos x="0" y="0"/>
                <wp:positionH relativeFrom="column">
                  <wp:posOffset>4160520</wp:posOffset>
                </wp:positionH>
                <wp:positionV relativeFrom="paragraph">
                  <wp:posOffset>7102475</wp:posOffset>
                </wp:positionV>
                <wp:extent cx="2628265" cy="635"/>
                <wp:effectExtent l="0" t="0" r="0" b="0"/>
                <wp:wrapSquare wrapText="bothSides"/>
                <wp:docPr id="268634257" name="Text Box 1"/>
                <wp:cNvGraphicFramePr/>
                <a:graphic xmlns:a="http://schemas.openxmlformats.org/drawingml/2006/main">
                  <a:graphicData uri="http://schemas.microsoft.com/office/word/2010/wordprocessingShape">
                    <wps:wsp>
                      <wps:cNvSpPr txBox="1"/>
                      <wps:spPr>
                        <a:xfrm>
                          <a:off x="0" y="0"/>
                          <a:ext cx="2628265" cy="635"/>
                        </a:xfrm>
                        <a:prstGeom prst="rect">
                          <a:avLst/>
                        </a:prstGeom>
                        <a:solidFill>
                          <a:prstClr val="white"/>
                        </a:solidFill>
                        <a:ln>
                          <a:noFill/>
                        </a:ln>
                      </wps:spPr>
                      <wps:txbx>
                        <w:txbxContent>
                          <w:p w14:paraId="70D7A290" w14:textId="56AA52A8" w:rsidR="00800853" w:rsidRPr="00693BD3" w:rsidRDefault="00800853" w:rsidP="00800853">
                            <w:pPr>
                              <w:pStyle w:val="Caption"/>
                              <w:rPr>
                                <w:color w:val="000000"/>
                              </w:rPr>
                            </w:pPr>
                            <w:r>
                              <w:t xml:space="preserve">Figure </w:t>
                            </w:r>
                            <w:r>
                              <w:fldChar w:fldCharType="begin"/>
                            </w:r>
                            <w:r>
                              <w:instrText xml:space="preserve"> SEQ Figure \* ARABIC </w:instrText>
                            </w:r>
                            <w:r>
                              <w:fldChar w:fldCharType="separate"/>
                            </w:r>
                            <w: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7DCB5" id="_x0000_s1028" type="#_x0000_t202" style="position:absolute;left:0;text-align:left;margin-left:327.6pt;margin-top:559.25pt;width:206.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kbiGgIAAD8EAAAOAAAAZHJzL2Uyb0RvYy54bWysU01v2zAMvQ/YfxB0X5xka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" stroked="f">
                <v:textbox style="mso-fit-shape-to-text:t" inset="0,0,0,0">
                  <w:txbxContent>
                    <w:p w14:paraId="70D7A290" w14:textId="56AA52A8" w:rsidR="00800853" w:rsidRPr="00693BD3" w:rsidRDefault="00800853" w:rsidP="00800853">
                      <w:pPr>
                        <w:pStyle w:val="Caption"/>
                        <w:rPr>
                          <w:color w:val="000000"/>
                        </w:rPr>
                      </w:pPr>
                      <w:r>
                        <w:t xml:space="preserve">Figure </w:t>
                      </w:r>
                      <w:r>
                        <w:fldChar w:fldCharType="begin"/>
                      </w:r>
                      <w:r>
                        <w:instrText xml:space="preserve"> SEQ Figure \* ARABIC </w:instrText>
                      </w:r>
                      <w:r>
                        <w:fldChar w:fldCharType="separate"/>
                      </w:r>
                      <w:r>
                        <w:t>3</w:t>
                      </w:r>
                      <w:r>
                        <w:fldChar w:fldCharType="end"/>
                      </w:r>
                    </w:p>
                  </w:txbxContent>
                </v:textbox>
                <w10:wrap type="square"/>
              </v:shape>
            </w:pict>
          </mc:Fallback>
        </mc:AlternateContent>
      </w:r>
      <w:r>
        <w:drawing>
          <wp:anchor distT="0" distB="0" distL="114300" distR="114300" simplePos="0" relativeHeight="251660288" behindDoc="0" locked="0" layoutInCell="1" hidden="0" allowOverlap="1" wp14:anchorId="75231B2C" wp14:editId="5ED66DB4">
            <wp:simplePos x="0" y="0"/>
            <wp:positionH relativeFrom="column">
              <wp:posOffset>4160731</wp:posOffset>
            </wp:positionH>
            <wp:positionV relativeFrom="paragraph">
              <wp:posOffset>3856567</wp:posOffset>
            </wp:positionV>
            <wp:extent cx="2628265" cy="3188970"/>
            <wp:effectExtent l="0" t="0" r="0" b="0"/>
            <wp:wrapSquare wrapText="bothSides" distT="0" distB="0" distL="114300" distR="114300"/>
            <wp:docPr id="2146626539" name="image5.png" descr="A blue and black tree with many lett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blue and black tree with many letters&#10;&#10;Description automatically generated with medium confidence"/>
                    <pic:cNvPicPr preferRelativeResize="0"/>
                  </pic:nvPicPr>
                  <pic:blipFill>
                    <a:blip r:embed="rId12"/>
                    <a:srcRect/>
                    <a:stretch>
                      <a:fillRect/>
                    </a:stretch>
                  </pic:blipFill>
                  <pic:spPr>
                    <a:xfrm>
                      <a:off x="0" y="0"/>
                      <a:ext cx="2628265" cy="3188970"/>
                    </a:xfrm>
                    <a:prstGeom prst="rect">
                      <a:avLst/>
                    </a:prstGeom>
                    <a:ln/>
                  </pic:spPr>
                </pic:pic>
              </a:graphicData>
            </a:graphic>
          </wp:anchor>
        </w:drawing>
      </w:r>
    </w:p>
    <w:p w14:paraId="5230E454" w14:textId="77777777" w:rsidR="00442062" w:rsidRDefault="00000000">
      <w:pPr>
        <w:keepNext/>
        <w:pBdr>
          <w:top w:val="nil"/>
          <w:left w:val="nil"/>
          <w:bottom w:val="nil"/>
          <w:right w:val="nil"/>
          <w:between w:val="nil"/>
        </w:pBdr>
        <w:spacing w:line="480" w:lineRule="auto"/>
        <w:ind w:left="1440" w:firstLine="425"/>
        <w:rPr>
          <w:sz w:val="24"/>
          <w:szCs w:val="24"/>
        </w:rPr>
      </w:pPr>
      <w:r>
        <w:rPr>
          <w:sz w:val="24"/>
          <w:szCs w:val="24"/>
        </w:rPr>
        <w:t>3.3 Phylogenetic Analysis:</w:t>
      </w:r>
    </w:p>
    <w:p w14:paraId="38B453DE" w14:textId="64B27888" w:rsidR="00442062" w:rsidRDefault="00000000">
      <w:pPr>
        <w:keepNext/>
        <w:pBdr>
          <w:top w:val="nil"/>
          <w:left w:val="nil"/>
          <w:bottom w:val="nil"/>
          <w:right w:val="nil"/>
          <w:between w:val="nil"/>
        </w:pBdr>
        <w:spacing w:line="480" w:lineRule="auto"/>
        <w:ind w:left="1440" w:firstLine="425"/>
        <w:rPr>
          <w:sz w:val="24"/>
          <w:szCs w:val="24"/>
        </w:rPr>
      </w:pPr>
      <w:r>
        <w:rPr>
          <w:sz w:val="24"/>
          <w:szCs w:val="24"/>
        </w:rPr>
        <w:t xml:space="preserve">The phylogenetic analysis of the COL5A1 gene provided insights into the genetic relationships within and between different 1000 genomes populations. The distance metric chosen to represent the genetic distances was the Kimura 2-paramater (K80). A neighbor-joining (NJ) tree was constructed based on this distance parameter (Figure </w:t>
      </w:r>
      <w:r>
        <w:rPr>
          <w:sz w:val="24"/>
          <w:szCs w:val="24"/>
        </w:rPr>
        <w:lastRenderedPageBreak/>
        <w:t>3). Finally, a multi tree was constructed to compare the diversity within the CHS population to that in other populations (Figure 4).</w:t>
      </w:r>
      <w:r>
        <mc:AlternateContent>
          <mc:Choice Requires="wpg">
            <w:drawing>
              <wp:anchor distT="0" distB="0" distL="114300" distR="114300" simplePos="0" relativeHeight="251661312" behindDoc="0" locked="0" layoutInCell="1" hidden="0" allowOverlap="1" wp14:anchorId="633B8302" wp14:editId="7D1DBDC9">
                <wp:simplePos x="0" y="0"/>
                <wp:positionH relativeFrom="column">
                  <wp:posOffset>4610100</wp:posOffset>
                </wp:positionH>
                <wp:positionV relativeFrom="paragraph">
                  <wp:posOffset>2590800</wp:posOffset>
                </wp:positionV>
                <wp:extent cx="500380" cy="288290"/>
                <wp:effectExtent l="0" t="0" r="0" b="0"/>
                <wp:wrapSquare wrapText="bothSides" distT="0" distB="0" distL="114300" distR="114300"/>
                <wp:docPr id="2146626536" name="Rectangle 2146626536"/>
                <wp:cNvGraphicFramePr/>
                <a:graphic xmlns:a="http://schemas.openxmlformats.org/drawingml/2006/main">
                  <a:graphicData uri="http://schemas.microsoft.com/office/word/2010/wordprocessingShape">
                    <wps:wsp>
                      <wps:cNvSpPr/>
                      <wps:spPr>
                        <a:xfrm>
                          <a:off x="5100573" y="3640618"/>
                          <a:ext cx="490855" cy="278765"/>
                        </a:xfrm>
                        <a:prstGeom prst="rect">
                          <a:avLst/>
                        </a:prstGeom>
                        <a:solidFill>
                          <a:srgbClr val="FFFFFF"/>
                        </a:solidFill>
                        <a:ln>
                          <a:noFill/>
                        </a:ln>
                      </wps:spPr>
                      <wps:txbx>
                        <w:txbxContent>
                          <w:p w14:paraId="15BED3B0" w14:textId="77777777" w:rsidR="00442062" w:rsidRDefault="00000000">
                            <w:pPr>
                              <w:spacing w:after="200" w:line="240" w:lineRule="auto"/>
                              <w:textDirection w:val="btLr"/>
                            </w:pPr>
                            <w:r>
                              <w:rPr>
                                <w:i/>
                                <w:color w:val="44546A"/>
                                <w:sz w:val="18"/>
                              </w:rPr>
                              <w:t>Figure  SEQ Figure \* ARABIC 3</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4610100</wp:posOffset>
                </wp:positionH>
                <wp:positionV relativeFrom="paragraph">
                  <wp:posOffset>2590800</wp:posOffset>
                </wp:positionV>
                <wp:extent cx="500380" cy="288290"/>
                <wp:effectExtent b="0" l="0" r="0" t="0"/>
                <wp:wrapSquare wrapText="bothSides" distB="0" distT="0" distL="114300" distR="114300"/>
                <wp:docPr id="2146626536" name="image10.png"/>
                <a:graphic>
                  <a:graphicData uri="http://schemas.openxmlformats.org/drawingml/2006/picture">
                    <pic:pic>
                      <pic:nvPicPr>
                        <pic:cNvPr id="0" name="image10.png"/>
                        <pic:cNvPicPr preferRelativeResize="0"/>
                      </pic:nvPicPr>
                      <pic:blipFill>
                        <a:blip r:embed="rId13"/>
                        <a:srcRect/>
                        <a:stretch>
                          <a:fillRect/>
                        </a:stretch>
                      </pic:blipFill>
                      <pic:spPr>
                        <a:xfrm>
                          <a:off x="0" y="0"/>
                          <a:ext cx="500380" cy="288290"/>
                        </a:xfrm>
                        <a:prstGeom prst="rect"/>
                        <a:ln/>
                      </pic:spPr>
                    </pic:pic>
                  </a:graphicData>
                </a:graphic>
              </wp:anchor>
            </w:drawing>
          </mc:Fallback>
        </mc:AlternateContent>
      </w:r>
      <w:r w:rsidR="00800853">
        <mc:AlternateContent>
          <mc:Choice Requires="wps">
            <w:drawing>
              <wp:anchor distT="0" distB="0" distL="114300" distR="114300" simplePos="0" relativeHeight="251673600" behindDoc="0" locked="0" layoutInCell="1" allowOverlap="1" wp14:anchorId="2DC6F424" wp14:editId="4BD6711F">
                <wp:simplePos x="0" y="0"/>
                <wp:positionH relativeFrom="column">
                  <wp:posOffset>1124585</wp:posOffset>
                </wp:positionH>
                <wp:positionV relativeFrom="paragraph">
                  <wp:posOffset>3230245</wp:posOffset>
                </wp:positionV>
                <wp:extent cx="5282565" cy="635"/>
                <wp:effectExtent l="0" t="0" r="0" b="0"/>
                <wp:wrapSquare wrapText="bothSides"/>
                <wp:docPr id="761204146" name="Text Box 1"/>
                <wp:cNvGraphicFramePr/>
                <a:graphic xmlns:a="http://schemas.openxmlformats.org/drawingml/2006/main">
                  <a:graphicData uri="http://schemas.microsoft.com/office/word/2010/wordprocessingShape">
                    <wps:wsp>
                      <wps:cNvSpPr txBox="1"/>
                      <wps:spPr>
                        <a:xfrm>
                          <a:off x="0" y="0"/>
                          <a:ext cx="5282565" cy="635"/>
                        </a:xfrm>
                        <a:prstGeom prst="rect">
                          <a:avLst/>
                        </a:prstGeom>
                        <a:solidFill>
                          <a:prstClr val="white"/>
                        </a:solidFill>
                        <a:ln>
                          <a:noFill/>
                        </a:ln>
                      </wps:spPr>
                      <wps:txbx>
                        <w:txbxContent>
                          <w:p w14:paraId="3A317EC0" w14:textId="08490CD3" w:rsidR="00800853" w:rsidRPr="00F17FB1" w:rsidRDefault="00800853" w:rsidP="00800853">
                            <w:pPr>
                              <w:pStyle w:val="Caption"/>
                              <w:rPr>
                                <w:color w:val="000000"/>
                              </w:rPr>
                            </w:pPr>
                            <w:r>
                              <w:t xml:space="preserve">Figure </w:t>
                            </w:r>
                            <w:r>
                              <w:fldChar w:fldCharType="begin"/>
                            </w:r>
                            <w:r>
                              <w:instrText xml:space="preserve"> SEQ Figure \* ARABIC </w:instrText>
                            </w:r>
                            <w:r>
                              <w:fldChar w:fldCharType="separate"/>
                            </w:r>
                            <w: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6F424" id="_x0000_s1030" type="#_x0000_t202" style="position:absolute;left:0;text-align:left;margin-left:88.55pt;margin-top:254.35pt;width:415.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M9GgIAAD8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" stroked="f">
                <v:textbox style="mso-fit-shape-to-text:t" inset="0,0,0,0">
                  <w:txbxContent>
                    <w:p w14:paraId="3A317EC0" w14:textId="08490CD3" w:rsidR="00800853" w:rsidRPr="00F17FB1" w:rsidRDefault="00800853" w:rsidP="00800853">
                      <w:pPr>
                        <w:pStyle w:val="Caption"/>
                        <w:rPr>
                          <w:color w:val="000000"/>
                        </w:rPr>
                      </w:pPr>
                      <w:r>
                        <w:t xml:space="preserve">Figure </w:t>
                      </w:r>
                      <w:r>
                        <w:fldChar w:fldCharType="begin"/>
                      </w:r>
                      <w:r>
                        <w:instrText xml:space="preserve"> SEQ Figure \* ARABIC </w:instrText>
                      </w:r>
                      <w:r>
                        <w:fldChar w:fldCharType="separate"/>
                      </w:r>
                      <w:r>
                        <w:t>4</w:t>
                      </w:r>
                      <w:r>
                        <w:fldChar w:fldCharType="end"/>
                      </w:r>
                    </w:p>
                  </w:txbxContent>
                </v:textbox>
                <w10:wrap type="square"/>
              </v:shape>
            </w:pict>
          </mc:Fallback>
        </mc:AlternateContent>
      </w:r>
      <w:r>
        <w:drawing>
          <wp:anchor distT="0" distB="0" distL="114300" distR="114300" simplePos="0" relativeHeight="251662336" behindDoc="0" locked="0" layoutInCell="1" hidden="0" allowOverlap="1" wp14:anchorId="7906D4F5" wp14:editId="1624AE79">
            <wp:simplePos x="0" y="0"/>
            <wp:positionH relativeFrom="column">
              <wp:posOffset>1125219</wp:posOffset>
            </wp:positionH>
            <wp:positionV relativeFrom="paragraph">
              <wp:posOffset>0</wp:posOffset>
            </wp:positionV>
            <wp:extent cx="5282565" cy="3173095"/>
            <wp:effectExtent l="0" t="0" r="0" b="0"/>
            <wp:wrapSquare wrapText="bothSides" distT="0" distB="0" distL="114300" distR="114300"/>
            <wp:docPr id="2146626544" name="image6.png" descr="A graph of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graph of different colored lines&#10;&#10;Description automatically generated with medium confidence"/>
                    <pic:cNvPicPr preferRelativeResize="0"/>
                  </pic:nvPicPr>
                  <pic:blipFill>
                    <a:blip r:embed="rId14"/>
                    <a:srcRect/>
                    <a:stretch>
                      <a:fillRect/>
                    </a:stretch>
                  </pic:blipFill>
                  <pic:spPr>
                    <a:xfrm>
                      <a:off x="0" y="0"/>
                      <a:ext cx="5282565" cy="3173095"/>
                    </a:xfrm>
                    <a:prstGeom prst="rect">
                      <a:avLst/>
                    </a:prstGeom>
                    <a:ln/>
                  </pic:spPr>
                </pic:pic>
              </a:graphicData>
            </a:graphic>
          </wp:anchor>
        </w:drawing>
      </w:r>
      <w:r>
        <mc:AlternateContent>
          <mc:Choice Requires="wps">
            <w:drawing>
              <wp:anchor distT="0" distB="0" distL="114300" distR="114300" simplePos="0" relativeHeight="251663360" behindDoc="0" locked="0" layoutInCell="1" hidden="0" allowOverlap="1" wp14:anchorId="184607FD" wp14:editId="51AD38F2">
                <wp:simplePos x="0" y="0"/>
                <wp:positionH relativeFrom="column">
                  <wp:posOffset>1155700</wp:posOffset>
                </wp:positionH>
                <wp:positionV relativeFrom="paragraph">
                  <wp:posOffset>2781300</wp:posOffset>
                </wp:positionV>
                <wp:extent cx="635" cy="12700"/>
                <wp:effectExtent l="0" t="0" r="0" b="0"/>
                <wp:wrapSquare wrapText="bothSides" distT="0" distB="0" distL="114300" distR="114300"/>
                <wp:docPr id="2146626534" name="Rectangle 2146626534"/>
                <wp:cNvGraphicFramePr/>
                <a:graphic xmlns:a="http://schemas.openxmlformats.org/drawingml/2006/main">
                  <a:graphicData uri="http://schemas.microsoft.com/office/word/2010/wordprocessingShape">
                    <wps:wsp>
                      <wps:cNvSpPr/>
                      <wps:spPr>
                        <a:xfrm>
                          <a:off x="5104700" y="3779683"/>
                          <a:ext cx="482600" cy="635"/>
                        </a:xfrm>
                        <a:prstGeom prst="rect">
                          <a:avLst/>
                        </a:prstGeom>
                        <a:solidFill>
                          <a:srgbClr val="FFFFFF"/>
                        </a:solidFill>
                        <a:ln>
                          <a:noFill/>
                        </a:ln>
                      </wps:spPr>
                      <wps:txbx>
                        <w:txbxContent>
                          <w:p w14:paraId="26CF6547" w14:textId="77777777" w:rsidR="00442062" w:rsidRDefault="00000000">
                            <w:pPr>
                              <w:spacing w:after="200" w:line="240" w:lineRule="auto"/>
                              <w:textDirection w:val="btLr"/>
                            </w:pPr>
                            <w:r>
                              <w:rPr>
                                <w:i/>
                                <w:color w:val="44546A"/>
                                <w:sz w:val="18"/>
                              </w:rPr>
                              <w:t>Figure  SEQ Figure \* ARABIC 4</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1155700</wp:posOffset>
                </wp:positionH>
                <wp:positionV relativeFrom="paragraph">
                  <wp:posOffset>2781300</wp:posOffset>
                </wp:positionV>
                <wp:extent cx="635" cy="12700"/>
                <wp:effectExtent b="0" l="0" r="0" t="0"/>
                <wp:wrapSquare wrapText="bothSides" distB="0" distT="0" distL="114300" distR="114300"/>
                <wp:docPr id="2146626534"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635" cy="12700"/>
                        </a:xfrm>
                        <a:prstGeom prst="rect"/>
                        <a:ln/>
                      </pic:spPr>
                    </pic:pic>
                  </a:graphicData>
                </a:graphic>
              </wp:anchor>
            </w:drawing>
          </mc:Fallback>
        </mc:AlternateContent>
      </w:r>
    </w:p>
    <w:p w14:paraId="79022DF5" w14:textId="77777777" w:rsidR="00442062" w:rsidRDefault="00000000">
      <w:pPr>
        <w:keepNext/>
        <w:pBdr>
          <w:top w:val="nil"/>
          <w:left w:val="nil"/>
          <w:bottom w:val="nil"/>
          <w:right w:val="nil"/>
          <w:between w:val="nil"/>
        </w:pBdr>
        <w:spacing w:line="480" w:lineRule="auto"/>
        <w:ind w:left="1440" w:firstLine="425"/>
        <w:rPr>
          <w:sz w:val="24"/>
          <w:szCs w:val="24"/>
        </w:rPr>
      </w:pPr>
      <w:r>
        <w:rPr>
          <w:sz w:val="24"/>
          <w:szCs w:val="24"/>
        </w:rPr>
        <w:t>3.4 Tajima’s D:</w:t>
      </w:r>
    </w:p>
    <w:p w14:paraId="63AA06B0" w14:textId="70563BCB" w:rsidR="00442062" w:rsidRDefault="00000000">
      <w:pPr>
        <w:keepNext/>
        <w:pBdr>
          <w:top w:val="nil"/>
          <w:left w:val="nil"/>
          <w:bottom w:val="nil"/>
          <w:right w:val="nil"/>
          <w:between w:val="nil"/>
        </w:pBdr>
        <w:spacing w:line="480" w:lineRule="auto"/>
        <w:ind w:left="1440" w:firstLine="425"/>
        <w:rPr>
          <w:sz w:val="24"/>
          <w:szCs w:val="24"/>
        </w:rPr>
      </w:pPr>
      <w:r>
        <w:rPr>
          <w:sz w:val="24"/>
          <w:szCs w:val="24"/>
        </w:rPr>
        <w:t>To assess patterns of genetic variation in the COL5A1 gene, Tajima’s D values were calculated for the CHS population. This analysis resulted in a Tajima’s D score of D = 0.262 which had a P value of 0.793.</w:t>
      </w:r>
      <w:r w:rsidR="00800853">
        <mc:AlternateContent>
          <mc:Choice Requires="wps">
            <w:drawing>
              <wp:anchor distT="0" distB="0" distL="114300" distR="114300" simplePos="0" relativeHeight="251675648" behindDoc="0" locked="0" layoutInCell="1" allowOverlap="1" wp14:anchorId="3740CE49" wp14:editId="1AA94722">
                <wp:simplePos x="0" y="0"/>
                <wp:positionH relativeFrom="column">
                  <wp:posOffset>3009900</wp:posOffset>
                </wp:positionH>
                <wp:positionV relativeFrom="paragraph">
                  <wp:posOffset>2727325</wp:posOffset>
                </wp:positionV>
                <wp:extent cx="3895725" cy="635"/>
                <wp:effectExtent l="0" t="0" r="0" b="0"/>
                <wp:wrapSquare wrapText="bothSides"/>
                <wp:docPr id="945240824" name="Text Box 1"/>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14:paraId="77138114" w14:textId="387916AC" w:rsidR="00800853" w:rsidRPr="00A457E0" w:rsidRDefault="00800853" w:rsidP="00800853">
                            <w:pPr>
                              <w:pStyle w:val="Caption"/>
                              <w:rPr>
                                <w:color w:val="000000"/>
                              </w:rPr>
                            </w:pPr>
                            <w:r>
                              <w:t xml:space="preserve">Figure </w:t>
                            </w:r>
                            <w:r>
                              <w:fldChar w:fldCharType="begin"/>
                            </w:r>
                            <w:r>
                              <w:instrText xml:space="preserve"> SEQ Figure \* ARABIC </w:instrText>
                            </w:r>
                            <w:r>
                              <w:fldChar w:fldCharType="separate"/>
                            </w:r>
                            <w: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0CE49" id="_x0000_s1032" type="#_x0000_t202" style="position:absolute;left:0;text-align:left;margin-left:237pt;margin-top:214.75pt;width:306.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XdUGwIAAD8EAAAOAAAAZHJzL2Uyb0RvYy54bWysU02P2jAQvVfqf7B8LwFWbL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" stroked="f">
                <v:textbox style="mso-fit-shape-to-text:t" inset="0,0,0,0">
                  <w:txbxContent>
                    <w:p w14:paraId="77138114" w14:textId="387916AC" w:rsidR="00800853" w:rsidRPr="00A457E0" w:rsidRDefault="00800853" w:rsidP="00800853">
                      <w:pPr>
                        <w:pStyle w:val="Caption"/>
                        <w:rPr>
                          <w:color w:val="000000"/>
                        </w:rPr>
                      </w:pPr>
                      <w:r>
                        <w:t xml:space="preserve">Figure </w:t>
                      </w:r>
                      <w:r>
                        <w:fldChar w:fldCharType="begin"/>
                      </w:r>
                      <w:r>
                        <w:instrText xml:space="preserve"> SEQ Figure \* ARABIC </w:instrText>
                      </w:r>
                      <w:r>
                        <w:fldChar w:fldCharType="separate"/>
                      </w:r>
                      <w:r>
                        <w:t>5</w:t>
                      </w:r>
                      <w:r>
                        <w:fldChar w:fldCharType="end"/>
                      </w:r>
                    </w:p>
                  </w:txbxContent>
                </v:textbox>
                <w10:wrap type="square"/>
              </v:shape>
            </w:pict>
          </mc:Fallback>
        </mc:AlternateContent>
      </w:r>
      <w:r>
        <w:drawing>
          <wp:anchor distT="0" distB="0" distL="114300" distR="114300" simplePos="0" relativeHeight="251664384" behindDoc="0" locked="0" layoutInCell="1" hidden="0" allowOverlap="1" wp14:anchorId="7D6E730D" wp14:editId="1140C372">
            <wp:simplePos x="0" y="0"/>
            <wp:positionH relativeFrom="column">
              <wp:posOffset>3009900</wp:posOffset>
            </wp:positionH>
            <wp:positionV relativeFrom="paragraph">
              <wp:posOffset>330398</wp:posOffset>
            </wp:positionV>
            <wp:extent cx="3895725" cy="2339975"/>
            <wp:effectExtent l="0" t="0" r="0" b="0"/>
            <wp:wrapSquare wrapText="bothSides" distT="0" distB="0" distL="114300" distR="114300"/>
            <wp:docPr id="2146626538" name="image4.png" descr="Figure 5&#10;"/>
            <wp:cNvGraphicFramePr/>
            <a:graphic xmlns:a="http://schemas.openxmlformats.org/drawingml/2006/main">
              <a:graphicData uri="http://schemas.openxmlformats.org/drawingml/2006/picture">
                <pic:pic xmlns:pic="http://schemas.openxmlformats.org/drawingml/2006/picture">
                  <pic:nvPicPr>
                    <pic:cNvPr id="0" name="image4.png" descr="Figure 5&#10;"/>
                    <pic:cNvPicPr preferRelativeResize="0"/>
                  </pic:nvPicPr>
                  <pic:blipFill>
                    <a:blip r:embed="rId16"/>
                    <a:srcRect/>
                    <a:stretch>
                      <a:fillRect/>
                    </a:stretch>
                  </pic:blipFill>
                  <pic:spPr>
                    <a:xfrm>
                      <a:off x="0" y="0"/>
                      <a:ext cx="3895725" cy="2339975"/>
                    </a:xfrm>
                    <a:prstGeom prst="rect">
                      <a:avLst/>
                    </a:prstGeom>
                    <a:ln/>
                  </pic:spPr>
                </pic:pic>
              </a:graphicData>
            </a:graphic>
          </wp:anchor>
        </w:drawing>
      </w:r>
    </w:p>
    <w:p w14:paraId="0CCF835B" w14:textId="77777777" w:rsidR="00442062" w:rsidRDefault="00000000">
      <w:pPr>
        <w:keepNext/>
        <w:pBdr>
          <w:top w:val="nil"/>
          <w:left w:val="nil"/>
          <w:bottom w:val="nil"/>
          <w:right w:val="nil"/>
          <w:between w:val="nil"/>
        </w:pBdr>
        <w:spacing w:line="480" w:lineRule="auto"/>
        <w:ind w:left="1440" w:firstLine="425"/>
        <w:rPr>
          <w:sz w:val="24"/>
          <w:szCs w:val="24"/>
        </w:rPr>
      </w:pPr>
      <w:r>
        <w:rPr>
          <w:sz w:val="24"/>
          <w:szCs w:val="24"/>
        </w:rPr>
        <w:t>3.5 Selective Sweep Analysis:</w:t>
      </w:r>
    </w:p>
    <w:p w14:paraId="0FEEDF60" w14:textId="77777777" w:rsidR="00442062" w:rsidRDefault="00000000">
      <w:pPr>
        <w:keepNext/>
        <w:pBdr>
          <w:top w:val="nil"/>
          <w:left w:val="nil"/>
          <w:bottom w:val="nil"/>
          <w:right w:val="nil"/>
          <w:between w:val="nil"/>
        </w:pBdr>
        <w:spacing w:line="480" w:lineRule="auto"/>
        <w:ind w:left="1440" w:firstLine="425"/>
        <w:rPr>
          <w:sz w:val="24"/>
          <w:szCs w:val="24"/>
        </w:rPr>
      </w:pPr>
      <w:r>
        <w:rPr>
          <w:sz w:val="24"/>
          <w:szCs w:val="24"/>
        </w:rPr>
        <w:t xml:space="preserve">To investigate evidence of selective sweeps in COL5A1 region, Extended Haplotype Homozygosity (EHH) was scanned. Using this Integrated Haplotype </w:t>
      </w:r>
      <w:r>
        <w:rPr>
          <w:sz w:val="24"/>
          <w:szCs w:val="24"/>
        </w:rPr>
        <w:lastRenderedPageBreak/>
        <w:t xml:space="preserve">Scores (iHS) were calculated and plotted, then regions with extreme his scores were highlighted (Figure 5). </w:t>
      </w:r>
      <w:r>
        <mc:AlternateContent>
          <mc:Choice Requires="wps">
            <w:drawing>
              <wp:anchor distT="0" distB="0" distL="114300" distR="114300" simplePos="0" relativeHeight="251665408" behindDoc="0" locked="0" layoutInCell="1" hidden="0" allowOverlap="1" wp14:anchorId="7C969A7E" wp14:editId="38B1C8D0">
                <wp:simplePos x="0" y="0"/>
                <wp:positionH relativeFrom="column">
                  <wp:posOffset>4394200</wp:posOffset>
                </wp:positionH>
                <wp:positionV relativeFrom="paragraph">
                  <wp:posOffset>2413000</wp:posOffset>
                </wp:positionV>
                <wp:extent cx="635" cy="12700"/>
                <wp:effectExtent l="0" t="0" r="0" b="0"/>
                <wp:wrapSquare wrapText="bothSides" distT="0" distB="0" distL="114300" distR="114300"/>
                <wp:docPr id="2146626535" name="Rectangle 2146626535"/>
                <wp:cNvGraphicFramePr/>
                <a:graphic xmlns:a="http://schemas.openxmlformats.org/drawingml/2006/main">
                  <a:graphicData uri="http://schemas.microsoft.com/office/word/2010/wordprocessingShape">
                    <wps:wsp>
                      <wps:cNvSpPr/>
                      <wps:spPr>
                        <a:xfrm>
                          <a:off x="5091683" y="3779683"/>
                          <a:ext cx="508635" cy="635"/>
                        </a:xfrm>
                        <a:prstGeom prst="rect">
                          <a:avLst/>
                        </a:prstGeom>
                        <a:solidFill>
                          <a:srgbClr val="FFFFFF"/>
                        </a:solidFill>
                        <a:ln>
                          <a:noFill/>
                        </a:ln>
                      </wps:spPr>
                      <wps:txbx>
                        <w:txbxContent>
                          <w:p w14:paraId="5C3EE117" w14:textId="77777777" w:rsidR="00442062" w:rsidRDefault="00000000">
                            <w:pPr>
                              <w:spacing w:after="200" w:line="240" w:lineRule="auto"/>
                              <w:textDirection w:val="btLr"/>
                            </w:pPr>
                            <w:r>
                              <w:rPr>
                                <w:i/>
                                <w:color w:val="44546A"/>
                                <w:sz w:val="18"/>
                              </w:rPr>
                              <w:t>Figure  SEQ Figure \* ARABIC 5</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4394200</wp:posOffset>
                </wp:positionH>
                <wp:positionV relativeFrom="paragraph">
                  <wp:posOffset>2413000</wp:posOffset>
                </wp:positionV>
                <wp:extent cx="635" cy="12700"/>
                <wp:effectExtent b="0" l="0" r="0" t="0"/>
                <wp:wrapSquare wrapText="bothSides" distB="0" distT="0" distL="114300" distR="114300"/>
                <wp:docPr id="2146626535" name="image9.png"/>
                <a:graphic>
                  <a:graphicData uri="http://schemas.openxmlformats.org/drawingml/2006/picture">
                    <pic:pic>
                      <pic:nvPicPr>
                        <pic:cNvPr id="0" name="image9.png"/>
                        <pic:cNvPicPr preferRelativeResize="0"/>
                      </pic:nvPicPr>
                      <pic:blipFill>
                        <a:blip r:embed="rId17"/>
                        <a:srcRect/>
                        <a:stretch>
                          <a:fillRect/>
                        </a:stretch>
                      </pic:blipFill>
                      <pic:spPr>
                        <a:xfrm>
                          <a:off x="0" y="0"/>
                          <a:ext cx="635" cy="12700"/>
                        </a:xfrm>
                        <a:prstGeom prst="rect"/>
                        <a:ln/>
                      </pic:spPr>
                    </pic:pic>
                  </a:graphicData>
                </a:graphic>
              </wp:anchor>
            </w:drawing>
          </mc:Fallback>
        </mc:AlternateContent>
      </w:r>
    </w:p>
    <w:p w14:paraId="59FC2AE2" w14:textId="77777777" w:rsidR="00442062" w:rsidRDefault="00000000">
      <w:pPr>
        <w:pBdr>
          <w:top w:val="nil"/>
          <w:left w:val="nil"/>
          <w:bottom w:val="nil"/>
          <w:right w:val="nil"/>
          <w:between w:val="nil"/>
        </w:pBdr>
        <w:spacing w:before="240" w:after="60" w:line="480" w:lineRule="auto"/>
        <w:ind w:left="1440"/>
        <w:jc w:val="left"/>
        <w:rPr>
          <w:b/>
          <w:sz w:val="24"/>
          <w:szCs w:val="24"/>
        </w:rPr>
      </w:pPr>
      <w:r>
        <w:rPr>
          <w:b/>
          <w:sz w:val="24"/>
          <w:szCs w:val="24"/>
        </w:rPr>
        <w:t>4. Discussion</w:t>
      </w:r>
    </w:p>
    <w:p w14:paraId="3A06051B" w14:textId="77777777" w:rsidR="00442062" w:rsidRDefault="00000000">
      <w:pPr>
        <w:pBdr>
          <w:top w:val="nil"/>
          <w:left w:val="nil"/>
          <w:bottom w:val="nil"/>
          <w:right w:val="nil"/>
          <w:between w:val="nil"/>
        </w:pBdr>
        <w:spacing w:after="120" w:line="480" w:lineRule="auto"/>
        <w:ind w:left="1440"/>
        <w:rPr>
          <w:sz w:val="24"/>
          <w:szCs w:val="24"/>
        </w:rPr>
      </w:pPr>
      <w:r>
        <w:rPr>
          <w:sz w:val="24"/>
          <w:szCs w:val="24"/>
        </w:rPr>
        <w:tab/>
      </w:r>
      <w:r>
        <w:rPr>
          <w:sz w:val="24"/>
          <w:szCs w:val="24"/>
        </w:rPr>
        <w:tab/>
        <w:t xml:space="preserve">The goal of this study was to investigate the SNPs of interest highlighted in Zhao et al. </w:t>
      </w:r>
      <w:r>
        <w:rPr>
          <w:sz w:val="24"/>
          <w:szCs w:val="24"/>
          <w:vertAlign w:val="subscript"/>
        </w:rPr>
        <w:t>[1]</w:t>
      </w:r>
      <w:r>
        <w:rPr>
          <w:sz w:val="24"/>
          <w:szCs w:val="24"/>
        </w:rPr>
        <w:t xml:space="preserve"> and Guiseppe Longo et al. </w:t>
      </w:r>
      <w:r>
        <w:rPr>
          <w:sz w:val="24"/>
          <w:szCs w:val="24"/>
          <w:vertAlign w:val="subscript"/>
        </w:rPr>
        <w:t>[2]</w:t>
      </w:r>
      <w:r>
        <w:rPr>
          <w:sz w:val="24"/>
          <w:szCs w:val="24"/>
        </w:rPr>
        <w:t xml:space="preserve">. However, due to the lack of evidence in the 1000 Genomes Project, these SNPs were abandoned to focus on a more comprehensive study of the gene. The primary conclusion that can be made from the results is a lack of evidence for strong selective pressures on the COL5A1 gene in the CHS population. Upon further investigation, the HWE scores which were thought to be due to selection occurring on the gene were due to confounding variables. The highlighted LD blocks suggest that certain haplotypes are conserved regularly, but this is not surprising given the fact that this gene is responsible for one of the building blocks of human locomotion. For example, if the phenotype of COL5A1 was incapable of producing Collagen, then the reproductive success of that subject would be very low during the early evolutionary period for humans. The phylogenic trees for the CHS population show a couple of branches from which densely packed leaves follow, this implies a regular level of genetic diversity and provides no evidence of a bottleneck effect in recent evolutionary history. The Tajima’s D value of 0.262 and non-significant P value suggest that there isn’t any evidence for a departure from neutrality. This means that recent selective sweeps or population bottlenecks are very unlikely. This is also supported by only 4 points having extreme iHS scores. An </w:t>
      </w:r>
      <w:r>
        <w:rPr>
          <w:sz w:val="24"/>
          <w:szCs w:val="24"/>
        </w:rPr>
        <w:lastRenderedPageBreak/>
        <w:t>extreme iHS score would imply that there had been a selective sweep over the gene. The combinations of these factors provide evidence for a relatively stable genetic structure with few recent selective pressures.</w:t>
      </w:r>
    </w:p>
    <w:p w14:paraId="13FEB0F5" w14:textId="77777777" w:rsidR="00442062" w:rsidRDefault="00000000">
      <w:pPr>
        <w:pBdr>
          <w:top w:val="nil"/>
          <w:left w:val="nil"/>
          <w:bottom w:val="nil"/>
          <w:right w:val="nil"/>
          <w:between w:val="nil"/>
        </w:pBdr>
        <w:spacing w:line="480" w:lineRule="auto"/>
        <w:ind w:left="1440"/>
        <w:rPr>
          <w:sz w:val="24"/>
          <w:szCs w:val="24"/>
        </w:rPr>
      </w:pPr>
      <w:bookmarkStart w:id="0" w:name="_heading=h.gjdgxs" w:colFirst="0" w:colLast="0"/>
      <w:bookmarkEnd w:id="0"/>
      <w:r>
        <w:rPr>
          <w:b/>
          <w:sz w:val="24"/>
          <w:szCs w:val="24"/>
        </w:rPr>
        <w:t xml:space="preserve">Informed Consent Statement: </w:t>
      </w:r>
      <w:r>
        <w:rPr>
          <w:sz w:val="24"/>
          <w:szCs w:val="24"/>
        </w:rPr>
        <w:t>This study did not involve the collection of any new data from individuals.</w:t>
      </w:r>
    </w:p>
    <w:p w14:paraId="2CD759CF" w14:textId="77777777" w:rsidR="00442062" w:rsidRDefault="00000000">
      <w:pPr>
        <w:spacing w:before="240" w:after="60" w:line="228" w:lineRule="auto"/>
        <w:ind w:left="2608"/>
        <w:rPr>
          <w:b/>
        </w:rPr>
      </w:pPr>
      <w:r>
        <w:rPr>
          <w:b/>
        </w:rPr>
        <w:t>Appendix A</w:t>
      </w:r>
    </w:p>
    <w:p w14:paraId="5C9D1385" w14:textId="77777777" w:rsidR="00442062" w:rsidRDefault="00000000">
      <w:pPr>
        <w:pBdr>
          <w:top w:val="nil"/>
          <w:left w:val="nil"/>
          <w:bottom w:val="nil"/>
          <w:right w:val="nil"/>
          <w:between w:val="nil"/>
        </w:pBdr>
        <w:spacing w:line="228" w:lineRule="auto"/>
        <w:ind w:left="2608" w:firstLine="425"/>
      </w:pPr>
      <w:r>
        <w:t>The code used for this study can be found at https://github.com/rowanwhelan/A-Study-on-COL5A1-in-the-CHS-Han-Chinese-South-Population</w:t>
      </w:r>
    </w:p>
    <w:p w14:paraId="1102AD6F" w14:textId="77777777" w:rsidR="00442062" w:rsidRDefault="00000000">
      <w:pPr>
        <w:pBdr>
          <w:top w:val="nil"/>
          <w:left w:val="nil"/>
          <w:bottom w:val="nil"/>
          <w:right w:val="nil"/>
          <w:between w:val="nil"/>
        </w:pBdr>
        <w:spacing w:before="240" w:after="60" w:line="228" w:lineRule="auto"/>
        <w:jc w:val="left"/>
        <w:rPr>
          <w:b/>
        </w:rPr>
      </w:pPr>
      <w:r>
        <w:rPr>
          <w:b/>
        </w:rPr>
        <w:t>References</w:t>
      </w:r>
    </w:p>
    <w:p w14:paraId="2EC4462E" w14:textId="77777777" w:rsidR="00442062" w:rsidRDefault="00000000">
      <w:pPr>
        <w:numPr>
          <w:ilvl w:val="0"/>
          <w:numId w:val="1"/>
        </w:numPr>
        <w:pBdr>
          <w:top w:val="nil"/>
          <w:left w:val="nil"/>
          <w:bottom w:val="nil"/>
          <w:right w:val="nil"/>
          <w:between w:val="nil"/>
        </w:pBdr>
        <w:spacing w:before="240" w:after="60" w:line="228" w:lineRule="auto"/>
        <w:jc w:val="left"/>
      </w:pPr>
      <w:r>
        <w:t>Daohong Zhao, Qi Zhang; Correlations Between the Genetic Variations in the </w:t>
      </w:r>
      <w:r>
        <w:rPr>
          <w:i/>
        </w:rPr>
        <w:t>COL1A1</w:t>
      </w:r>
      <w:r>
        <w:t>, </w:t>
      </w:r>
      <w:r>
        <w:rPr>
          <w:i/>
        </w:rPr>
        <w:t>COL5A1</w:t>
      </w:r>
      <w:r>
        <w:t>, </w:t>
      </w:r>
      <w:r>
        <w:rPr>
          <w:i/>
        </w:rPr>
        <w:t>COL12A1</w:t>
      </w:r>
      <w:r>
        <w:t>, and </w:t>
      </w:r>
      <w:r>
        <w:rPr>
          <w:i/>
        </w:rPr>
        <w:t>β-fibrinogen</w:t>
      </w:r>
      <w:r>
        <w:t> Genes and Anterior Cruciate Ligament Injury in Chinese Patients. NIH 2020 [pg 1-4]</w:t>
      </w:r>
    </w:p>
    <w:p w14:paraId="3AC517CC" w14:textId="77777777" w:rsidR="00442062" w:rsidRDefault="00000000">
      <w:pPr>
        <w:numPr>
          <w:ilvl w:val="0"/>
          <w:numId w:val="1"/>
        </w:numPr>
        <w:pBdr>
          <w:top w:val="nil"/>
          <w:left w:val="nil"/>
          <w:bottom w:val="nil"/>
          <w:right w:val="nil"/>
          <w:between w:val="nil"/>
        </w:pBdr>
        <w:spacing w:before="240" w:after="60" w:line="228" w:lineRule="auto"/>
        <w:jc w:val="left"/>
      </w:pPr>
      <w:r>
        <w:t>Umile Giuseppe Longo, Katia Margiotti; Genetics of rotator cuff tears: no association of col5a1 gene in a case-control study. NIH 2018 [pg 1-10]</w:t>
      </w:r>
    </w:p>
    <w:p w14:paraId="362EB2B8" w14:textId="77777777" w:rsidR="00442062" w:rsidRDefault="00000000">
      <w:pPr>
        <w:pBdr>
          <w:top w:val="nil"/>
          <w:left w:val="nil"/>
          <w:bottom w:val="nil"/>
          <w:right w:val="nil"/>
          <w:between w:val="nil"/>
        </w:pBdr>
        <w:spacing w:before="240" w:line="228" w:lineRule="auto"/>
        <w:rPr>
          <w:sz w:val="18"/>
          <w:szCs w:val="18"/>
        </w:rPr>
      </w:pPr>
      <w:r>
        <w:rPr>
          <w:sz w:val="18"/>
          <w:szCs w:val="18"/>
        </w:rPr>
        <w:t>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sectPr w:rsidR="00442062">
      <w:headerReference w:type="even" r:id="rId18"/>
      <w:headerReference w:type="default" r:id="rId19"/>
      <w:footerReference w:type="even" r:id="rId20"/>
      <w:footerReference w:type="default" r:id="rId21"/>
      <w:headerReference w:type="first" r:id="rId22"/>
      <w:footerReference w:type="first" r:id="rId23"/>
      <w:pgSz w:w="11906" w:h="16838"/>
      <w:pgMar w:top="1417" w:right="720" w:bottom="1077" w:left="720" w:header="1020" w:footer="340" w:gutter="0"/>
      <w:lnNumType w:countBy="1" w:restart="continuou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4742A1" w14:textId="77777777" w:rsidR="00E61CA5" w:rsidRDefault="00E61CA5">
      <w:pPr>
        <w:spacing w:line="240" w:lineRule="auto"/>
      </w:pPr>
      <w:r>
        <w:separator/>
      </w:r>
    </w:p>
  </w:endnote>
  <w:endnote w:type="continuationSeparator" w:id="0">
    <w:p w14:paraId="1090CBE0" w14:textId="77777777" w:rsidR="00E61CA5" w:rsidRDefault="00E61C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embedRegular r:id="rId1" w:fontKey="{271F21CD-DA5E-442B-883D-494F6FCB6A6D}"/>
    <w:embedBold r:id="rId2" w:fontKey="{107AD4ED-1136-49FF-8BE7-8ECFEC05E1BB}"/>
    <w:embedItalic r:id="rId3" w:fontKey="{17CE4593-4112-41C2-B93F-ADF83CE83605}"/>
  </w:font>
  <w:font w:name="Calibri Light">
    <w:panose1 w:val="020F0302020204030204"/>
    <w:charset w:val="00"/>
    <w:family w:val="swiss"/>
    <w:pitch w:val="variable"/>
    <w:sig w:usb0="E4002EFF" w:usb1="C000247B" w:usb2="00000009" w:usb3="00000000" w:csb0="000001FF" w:csb1="00000000"/>
    <w:embedRegular r:id="rId4" w:fontKey="{591FEAAB-F209-4203-92D7-3AEEA32D1C6E}"/>
    <w:embedItalic r:id="rId5" w:fontKey="{5F4C3A6B-25B4-4008-A0D4-EB9C30A1A302}"/>
  </w:font>
  <w:font w:name="Times New Roman">
    <w:panose1 w:val="02020603050405020304"/>
    <w:charset w:val="00"/>
    <w:family w:val="roman"/>
    <w:pitch w:val="variable"/>
    <w:sig w:usb0="E0002EFF" w:usb1="C000785B" w:usb2="00000009" w:usb3="00000000" w:csb0="000001FF" w:csb1="00000000"/>
  </w:font>
  <w:font w:name="Cordia New">
    <w:panose1 w:val="020B0304020202020204"/>
    <w:charset w:val="DE"/>
    <w:family w:val="roman"/>
    <w:pitch w:val="variable"/>
    <w:sig w:usb0="01000001" w:usb1="00000000" w:usb2="00000000" w:usb3="00000000" w:csb0="00010000" w:csb1="00000000"/>
    <w:embedRegular r:id="rId6" w:fontKey="{B44964C6-177A-41F3-9406-63A29628BB4C}"/>
  </w:font>
  <w:font w:name="Tahoma">
    <w:panose1 w:val="020B0604030504040204"/>
    <w:charset w:val="00"/>
    <w:family w:val="roman"/>
    <w:notTrueType/>
    <w:pitch w:val="default"/>
    <w:embedRegular r:id="rId7" w:fontKey="{21B9BAD9-4A1C-4BEA-B3C3-C5DEDEAE4219}"/>
  </w:font>
  <w:font w:name="Georgia">
    <w:panose1 w:val="02040502050405020303"/>
    <w:charset w:val="00"/>
    <w:family w:val="auto"/>
    <w:pitch w:val="default"/>
    <w:embedRegular r:id="rId8" w:fontKey="{E14ACC7C-BA0E-42F7-90B3-4F8C1DC1795E}"/>
    <w:embedItalic r:id="rId9" w:fontKey="{6A46053F-7417-4841-9941-7CFA3486B4BA}"/>
  </w:font>
  <w:font w:name="Calibri">
    <w:panose1 w:val="020F0502020204030204"/>
    <w:charset w:val="00"/>
    <w:family w:val="swiss"/>
    <w:pitch w:val="variable"/>
    <w:sig w:usb0="E4002EFF" w:usb1="C000247B" w:usb2="00000009" w:usb3="00000000" w:csb0="000001FF" w:csb1="00000000"/>
    <w:embedRegular r:id="rId10" w:fontKey="{A2D66FEA-9D00-497D-AB59-7A0507AE99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E83981" w14:textId="77777777" w:rsidR="00442062" w:rsidRDefault="00442062">
    <w:pPr>
      <w:pBdr>
        <w:top w:val="nil"/>
        <w:left w:val="nil"/>
        <w:bottom w:val="nil"/>
        <w:right w:val="nil"/>
        <w:between w:val="nil"/>
      </w:pBdr>
      <w:tabs>
        <w:tab w:val="center" w:pos="4153"/>
        <w:tab w:val="right" w:pos="8306"/>
      </w:tabs>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73AD2" w14:textId="77777777" w:rsidR="00442062" w:rsidRDefault="00442062">
    <w:pPr>
      <w:pBdr>
        <w:top w:val="nil"/>
        <w:left w:val="nil"/>
        <w:bottom w:val="nil"/>
        <w:right w:val="nil"/>
        <w:between w:val="nil"/>
      </w:pBdr>
      <w:tabs>
        <w:tab w:val="center" w:pos="4153"/>
        <w:tab w:val="right" w:pos="8306"/>
      </w:tabs>
      <w:spacing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20402" w14:textId="77777777" w:rsidR="00442062" w:rsidRDefault="00442062">
    <w:pPr>
      <w:pBdr>
        <w:top w:val="single" w:sz="4" w:space="0" w:color="000000"/>
      </w:pBdr>
      <w:tabs>
        <w:tab w:val="right" w:pos="8844"/>
      </w:tabs>
      <w:spacing w:before="480" w:line="100" w:lineRule="auto"/>
      <w:jc w:val="left"/>
      <w:rPr>
        <w:i/>
        <w:sz w:val="16"/>
        <w:szCs w:val="16"/>
      </w:rPr>
    </w:pPr>
  </w:p>
  <w:p w14:paraId="0FE0A223" w14:textId="77777777" w:rsidR="00442062" w:rsidRDefault="00000000">
    <w:pPr>
      <w:tabs>
        <w:tab w:val="right" w:pos="10466"/>
      </w:tabs>
      <w:spacing w:line="240" w:lineRule="auto"/>
      <w:rPr>
        <w:sz w:val="16"/>
        <w:szCs w:val="16"/>
      </w:rPr>
    </w:pPr>
    <w:r>
      <w:rPr>
        <w:i/>
        <w:sz w:val="16"/>
        <w:szCs w:val="16"/>
      </w:rPr>
      <w:t xml:space="preserve">Genes </w:t>
    </w:r>
    <w:r>
      <w:rPr>
        <w:b/>
        <w:sz w:val="16"/>
        <w:szCs w:val="16"/>
      </w:rPr>
      <w:t>2024</w:t>
    </w:r>
    <w:r>
      <w:rPr>
        <w:sz w:val="16"/>
        <w:szCs w:val="16"/>
      </w:rPr>
      <w:t>,</w:t>
    </w:r>
    <w:r>
      <w:rPr>
        <w:i/>
        <w:sz w:val="16"/>
        <w:szCs w:val="16"/>
      </w:rPr>
      <w:t xml:space="preserve"> 15</w:t>
    </w:r>
    <w:r>
      <w:rPr>
        <w:sz w:val="16"/>
        <w:szCs w:val="16"/>
      </w:rPr>
      <w:t>, x. https://doi.org/10.3390/xxxxx</w:t>
    </w:r>
    <w:r>
      <w:rPr>
        <w:sz w:val="16"/>
        <w:szCs w:val="16"/>
      </w:rPr>
      <w:tab/>
      <w:t>www.mdpi.com/journal/genes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5A9B0A" w14:textId="77777777" w:rsidR="00E61CA5" w:rsidRDefault="00E61CA5">
      <w:pPr>
        <w:spacing w:line="240" w:lineRule="auto"/>
      </w:pPr>
      <w:r>
        <w:separator/>
      </w:r>
    </w:p>
  </w:footnote>
  <w:footnote w:type="continuationSeparator" w:id="0">
    <w:p w14:paraId="366018A8" w14:textId="77777777" w:rsidR="00E61CA5" w:rsidRDefault="00E61C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31590" w14:textId="77777777" w:rsidR="00442062" w:rsidRDefault="00442062">
    <w:pPr>
      <w:pBdr>
        <w:top w:val="nil"/>
        <w:left w:val="nil"/>
        <w:bottom w:val="none" w:sz="0" w:space="0" w:color="000000"/>
        <w:right w:val="nil"/>
        <w:between w:val="nil"/>
      </w:pBdr>
      <w:tabs>
        <w:tab w:val="center" w:pos="4153"/>
        <w:tab w:val="right" w:pos="8306"/>
      </w:tabs>
      <w:spacing w:line="240" w:lineRule="aut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085C5" w14:textId="77777777" w:rsidR="00442062" w:rsidRDefault="00000000">
    <w:pPr>
      <w:tabs>
        <w:tab w:val="right" w:pos="10466"/>
      </w:tabs>
      <w:spacing w:line="240" w:lineRule="auto"/>
      <w:rPr>
        <w:sz w:val="16"/>
        <w:szCs w:val="16"/>
      </w:rPr>
    </w:pPr>
    <w:r>
      <w:rPr>
        <w:i/>
        <w:sz w:val="16"/>
        <w:szCs w:val="16"/>
      </w:rPr>
      <w:t xml:space="preserve">Genes </w:t>
    </w:r>
    <w:r>
      <w:rPr>
        <w:b/>
        <w:sz w:val="16"/>
        <w:szCs w:val="16"/>
      </w:rPr>
      <w:t>2024</w:t>
    </w:r>
    <w:r>
      <w:rPr>
        <w:sz w:val="16"/>
        <w:szCs w:val="16"/>
      </w:rPr>
      <w:t>,</w:t>
    </w:r>
    <w:r>
      <w:rPr>
        <w:i/>
        <w:sz w:val="16"/>
        <w:szCs w:val="16"/>
      </w:rPr>
      <w:t xml:space="preserve"> 15</w:t>
    </w:r>
    <w:r>
      <w:rPr>
        <w:sz w:val="16"/>
        <w:szCs w:val="16"/>
      </w:rPr>
      <w:t>, x FOR PEER REVIEW</w:t>
    </w:r>
    <w:r>
      <w:rPr>
        <w:sz w:val="16"/>
        <w:szCs w:val="16"/>
      </w:rPr>
      <w:tab/>
    </w:r>
    <w:r>
      <w:rPr>
        <w:sz w:val="16"/>
        <w:szCs w:val="16"/>
      </w:rPr>
      <w:fldChar w:fldCharType="begin"/>
    </w:r>
    <w:r>
      <w:rPr>
        <w:sz w:val="16"/>
        <w:szCs w:val="16"/>
      </w:rPr>
      <w:instrText>PAGE</w:instrText>
    </w:r>
    <w:r>
      <w:rPr>
        <w:sz w:val="16"/>
        <w:szCs w:val="16"/>
      </w:rPr>
      <w:fldChar w:fldCharType="separate"/>
    </w:r>
    <w:r w:rsidR="00800853">
      <w:rPr>
        <w:sz w:val="16"/>
        <w:szCs w:val="16"/>
      </w:rPr>
      <w:t>2</w:t>
    </w:r>
    <w:r>
      <w:rPr>
        <w:sz w:val="16"/>
        <w:szCs w:val="16"/>
      </w:rPr>
      <w:fldChar w:fldCharType="end"/>
    </w:r>
    <w:r>
      <w:rPr>
        <w:sz w:val="16"/>
        <w:szCs w:val="16"/>
      </w:rPr>
      <w:t xml:space="preserve"> of </w:t>
    </w:r>
    <w:r>
      <w:rPr>
        <w:sz w:val="16"/>
        <w:szCs w:val="16"/>
      </w:rPr>
      <w:fldChar w:fldCharType="begin"/>
    </w:r>
    <w:r>
      <w:rPr>
        <w:sz w:val="16"/>
        <w:szCs w:val="16"/>
      </w:rPr>
      <w:instrText>NUMPAGES</w:instrText>
    </w:r>
    <w:r>
      <w:rPr>
        <w:sz w:val="16"/>
        <w:szCs w:val="16"/>
      </w:rPr>
      <w:fldChar w:fldCharType="separate"/>
    </w:r>
    <w:r w:rsidR="00800853">
      <w:rPr>
        <w:sz w:val="16"/>
        <w:szCs w:val="16"/>
      </w:rPr>
      <w:t>3</w:t>
    </w:r>
    <w:r>
      <w:rPr>
        <w:sz w:val="16"/>
        <w:szCs w:val="16"/>
      </w:rPr>
      <w:fldChar w:fldCharType="end"/>
    </w:r>
  </w:p>
  <w:p w14:paraId="4ED89C8D" w14:textId="77777777" w:rsidR="00442062" w:rsidRDefault="00442062">
    <w:pPr>
      <w:pBdr>
        <w:bottom w:val="single" w:sz="4" w:space="1" w:color="000000"/>
      </w:pBdr>
      <w:tabs>
        <w:tab w:val="right" w:pos="8844"/>
      </w:tabs>
      <w:spacing w:after="480" w:line="100" w:lineRule="auto"/>
      <w:jc w:val="left"/>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DD979" w14:textId="77777777" w:rsidR="00442062" w:rsidRDefault="00442062">
    <w:pPr>
      <w:widowControl w:val="0"/>
      <w:pBdr>
        <w:top w:val="nil"/>
        <w:left w:val="nil"/>
        <w:bottom w:val="nil"/>
        <w:right w:val="nil"/>
        <w:between w:val="nil"/>
      </w:pBdr>
      <w:spacing w:line="276" w:lineRule="auto"/>
      <w:jc w:val="left"/>
      <w:rPr>
        <w:sz w:val="16"/>
        <w:szCs w:val="16"/>
      </w:rPr>
    </w:pPr>
  </w:p>
  <w:tbl>
    <w:tblPr>
      <w:tblStyle w:val="a0"/>
      <w:tblW w:w="10487" w:type="dxa"/>
      <w:tblLayout w:type="fixed"/>
      <w:tblLook w:val="0400" w:firstRow="0" w:lastRow="0" w:firstColumn="0" w:lastColumn="0" w:noHBand="0" w:noVBand="1"/>
    </w:tblPr>
    <w:tblGrid>
      <w:gridCol w:w="3679"/>
      <w:gridCol w:w="4535"/>
      <w:gridCol w:w="2273"/>
    </w:tblGrid>
    <w:tr w:rsidR="00442062" w14:paraId="648F3ADD" w14:textId="77777777">
      <w:trPr>
        <w:trHeight w:val="686"/>
      </w:trPr>
      <w:tc>
        <w:tcPr>
          <w:tcW w:w="3679" w:type="dxa"/>
          <w:shd w:val="clear" w:color="auto" w:fill="auto"/>
          <w:vAlign w:val="center"/>
        </w:tcPr>
        <w:p w14:paraId="58ECBD50" w14:textId="77777777" w:rsidR="00442062" w:rsidRDefault="00000000">
          <w:pPr>
            <w:pBdr>
              <w:top w:val="nil"/>
              <w:left w:val="nil"/>
              <w:bottom w:val="none" w:sz="0" w:space="0" w:color="000000"/>
              <w:right w:val="nil"/>
              <w:between w:val="nil"/>
            </w:pBdr>
            <w:tabs>
              <w:tab w:val="center" w:pos="4153"/>
              <w:tab w:val="right" w:pos="8306"/>
            </w:tabs>
            <w:spacing w:line="240" w:lineRule="auto"/>
            <w:jc w:val="left"/>
            <w:rPr>
              <w:b/>
            </w:rPr>
          </w:pPr>
          <w:r>
            <w:rPr>
              <w:b/>
            </w:rPr>
            <w:drawing>
              <wp:inline distT="0" distB="0" distL="0" distR="0" wp14:anchorId="1CF02CEA" wp14:editId="44F7CE58">
                <wp:extent cx="1040451" cy="432000"/>
                <wp:effectExtent l="0" t="0" r="0" b="0"/>
                <wp:docPr id="21466265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040451" cy="432000"/>
                        </a:xfrm>
                        <a:prstGeom prst="rect">
                          <a:avLst/>
                        </a:prstGeom>
                        <a:ln/>
                      </pic:spPr>
                    </pic:pic>
                  </a:graphicData>
                </a:graphic>
              </wp:inline>
            </w:drawing>
          </w:r>
        </w:p>
      </w:tc>
      <w:tc>
        <w:tcPr>
          <w:tcW w:w="4535" w:type="dxa"/>
          <w:shd w:val="clear" w:color="auto" w:fill="auto"/>
          <w:vAlign w:val="center"/>
        </w:tcPr>
        <w:p w14:paraId="0D279569" w14:textId="77777777" w:rsidR="00442062" w:rsidRDefault="00442062">
          <w:pPr>
            <w:pBdr>
              <w:top w:val="nil"/>
              <w:left w:val="nil"/>
              <w:bottom w:val="none" w:sz="0" w:space="0" w:color="000000"/>
              <w:right w:val="nil"/>
              <w:between w:val="nil"/>
            </w:pBdr>
            <w:tabs>
              <w:tab w:val="center" w:pos="4153"/>
              <w:tab w:val="right" w:pos="8306"/>
            </w:tabs>
            <w:spacing w:line="240" w:lineRule="auto"/>
            <w:jc w:val="center"/>
            <w:rPr>
              <w:b/>
            </w:rPr>
          </w:pPr>
        </w:p>
      </w:tc>
      <w:tc>
        <w:tcPr>
          <w:tcW w:w="2273" w:type="dxa"/>
          <w:shd w:val="clear" w:color="auto" w:fill="auto"/>
          <w:vAlign w:val="center"/>
        </w:tcPr>
        <w:p w14:paraId="429B8D79" w14:textId="77777777" w:rsidR="00442062" w:rsidRDefault="00000000">
          <w:pPr>
            <w:pBdr>
              <w:top w:val="nil"/>
              <w:left w:val="nil"/>
              <w:bottom w:val="none" w:sz="0" w:space="0" w:color="000000"/>
              <w:right w:val="nil"/>
              <w:between w:val="nil"/>
            </w:pBdr>
            <w:tabs>
              <w:tab w:val="center" w:pos="4153"/>
              <w:tab w:val="right" w:pos="8306"/>
            </w:tabs>
            <w:spacing w:line="240" w:lineRule="auto"/>
            <w:jc w:val="right"/>
            <w:rPr>
              <w:b/>
            </w:rPr>
          </w:pPr>
          <w:r>
            <w:rPr>
              <w:b/>
            </w:rPr>
            <w:drawing>
              <wp:inline distT="0" distB="0" distL="0" distR="0" wp14:anchorId="71B3EECA" wp14:editId="1EDCC002">
                <wp:extent cx="540000" cy="360000"/>
                <wp:effectExtent l="0" t="0" r="0" b="0"/>
                <wp:docPr id="21466265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540000" cy="360000"/>
                        </a:xfrm>
                        <a:prstGeom prst="rect">
                          <a:avLst/>
                        </a:prstGeom>
                        <a:ln/>
                      </pic:spPr>
                    </pic:pic>
                  </a:graphicData>
                </a:graphic>
              </wp:inline>
            </w:drawing>
          </w:r>
        </w:p>
      </w:tc>
    </w:tr>
  </w:tbl>
  <w:p w14:paraId="65D21D4E" w14:textId="77777777" w:rsidR="00442062" w:rsidRDefault="00442062">
    <w:pPr>
      <w:pBdr>
        <w:bottom w:val="single" w:sz="4" w:space="1" w:color="000000"/>
      </w:pBdr>
      <w:spacing w:line="100" w:lineRule="auto"/>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7E7B70"/>
    <w:multiLevelType w:val="multilevel"/>
    <w:tmpl w:val="AF9EEA3E"/>
    <w:lvl w:ilvl="0">
      <w:start w:val="1"/>
      <w:numFmt w:val="decimal"/>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1E24F09"/>
    <w:multiLevelType w:val="multilevel"/>
    <w:tmpl w:val="BF7CA1A4"/>
    <w:lvl w:ilvl="0">
      <w:start w:val="1"/>
      <w:numFmt w:val="decimal"/>
      <w:pStyle w:val="MDPI37itemiz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499150800">
    <w:abstractNumId w:val="0"/>
  </w:num>
  <w:num w:numId="2" w16cid:durableId="1389841317">
    <w:abstractNumId w:val="1"/>
  </w:num>
  <w:num w:numId="3" w16cid:durableId="7654257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6363790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867152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062"/>
    <w:rsid w:val="001C6F2E"/>
    <w:rsid w:val="00442062"/>
    <w:rsid w:val="00800853"/>
    <w:rsid w:val="00894740"/>
    <w:rsid w:val="00D373A1"/>
    <w:rsid w:val="00E61C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CF881"/>
  <w15:docId w15:val="{DA5AC7B8-01ED-4520-AFD2-C23F31D71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alatino Linotype" w:eastAsia="Palatino Linotype" w:hAnsi="Palatino Linotype" w:cs="Palatino Linotype"/>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486"/>
    <w:pPr>
      <w:spacing w:line="260" w:lineRule="atLeast"/>
    </w:pPr>
    <w:rPr>
      <w:noProof/>
      <w:color w:val="000000"/>
    </w:rPr>
  </w:style>
  <w:style w:type="paragraph" w:styleId="Heading1">
    <w:name w:val="heading 1"/>
    <w:basedOn w:val="Normal"/>
    <w:next w:val="Normal"/>
    <w:link w:val="Heading1Char"/>
    <w:uiPriority w:val="9"/>
    <w:qFormat/>
    <w:rsid w:val="003E25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rsid w:val="00A142BF"/>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MDPI11articletype">
    <w:name w:val="MDPI_1.1_article_type"/>
    <w:next w:val="Normal"/>
    <w:qFormat/>
    <w:rsid w:val="00D61486"/>
    <w:pPr>
      <w:adjustRightInd w:val="0"/>
      <w:snapToGrid w:val="0"/>
      <w:spacing w:before="240"/>
    </w:pPr>
    <w:rPr>
      <w:rFonts w:eastAsia="Times New Roman"/>
      <w:i/>
      <w:snapToGrid w:val="0"/>
      <w:color w:val="000000"/>
      <w:szCs w:val="22"/>
      <w:lang w:eastAsia="de-DE" w:bidi="en-US"/>
    </w:rPr>
  </w:style>
  <w:style w:type="paragraph" w:customStyle="1" w:styleId="MDPI12title">
    <w:name w:val="MDPI_1.2_title"/>
    <w:next w:val="Normal"/>
    <w:qFormat/>
    <w:rsid w:val="00D61486"/>
    <w:pPr>
      <w:adjustRightInd w:val="0"/>
      <w:snapToGrid w:val="0"/>
      <w:spacing w:after="240" w:line="240" w:lineRule="atLeast"/>
    </w:pPr>
    <w:rPr>
      <w:rFonts w:eastAsia="Times New Roman"/>
      <w:b/>
      <w:snapToGrid w:val="0"/>
      <w:color w:val="000000"/>
      <w:sz w:val="36"/>
      <w:lang w:eastAsia="de-DE" w:bidi="en-US"/>
    </w:rPr>
  </w:style>
  <w:style w:type="paragraph" w:customStyle="1" w:styleId="MDPI13authornames">
    <w:name w:val="MDPI_1.3_authornames"/>
    <w:next w:val="Normal"/>
    <w:qFormat/>
    <w:rsid w:val="00D61486"/>
    <w:pPr>
      <w:adjustRightInd w:val="0"/>
      <w:snapToGrid w:val="0"/>
      <w:spacing w:after="360" w:line="260" w:lineRule="atLeast"/>
    </w:pPr>
    <w:rPr>
      <w:rFonts w:eastAsia="Times New Roman"/>
      <w:b/>
      <w:color w:val="000000"/>
      <w:szCs w:val="22"/>
      <w:lang w:eastAsia="de-DE" w:bidi="en-US"/>
    </w:rPr>
  </w:style>
  <w:style w:type="paragraph" w:customStyle="1" w:styleId="MDPI14history">
    <w:name w:val="MDPI_1.4_history"/>
    <w:basedOn w:val="Normal"/>
    <w:next w:val="Normal"/>
    <w:qFormat/>
    <w:rsid w:val="00D61486"/>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D61486"/>
    <w:pPr>
      <w:adjustRightInd w:val="0"/>
      <w:snapToGrid w:val="0"/>
      <w:spacing w:line="200" w:lineRule="atLeast"/>
      <w:ind w:left="2806" w:hanging="198"/>
    </w:pPr>
    <w:rPr>
      <w:rFonts w:eastAsia="Times New Roman"/>
      <w:color w:val="000000"/>
      <w:sz w:val="16"/>
      <w:szCs w:val="18"/>
      <w:lang w:eastAsia="de-DE" w:bidi="en-US"/>
    </w:rPr>
  </w:style>
  <w:style w:type="paragraph" w:customStyle="1" w:styleId="MDPI17abstract">
    <w:name w:val="MDPI_1.7_abstract"/>
    <w:next w:val="Normal"/>
    <w:qFormat/>
    <w:rsid w:val="00D61486"/>
    <w:pPr>
      <w:adjustRightInd w:val="0"/>
      <w:snapToGrid w:val="0"/>
      <w:spacing w:before="240" w:line="260" w:lineRule="atLeast"/>
      <w:ind w:left="2608"/>
    </w:pPr>
    <w:rPr>
      <w:rFonts w:eastAsia="Times New Roman"/>
      <w:color w:val="000000"/>
      <w:sz w:val="18"/>
      <w:szCs w:val="22"/>
      <w:lang w:eastAsia="de-DE" w:bidi="en-US"/>
    </w:rPr>
  </w:style>
  <w:style w:type="paragraph" w:customStyle="1" w:styleId="MDPI18keywords">
    <w:name w:val="MDPI_1.8_keywords"/>
    <w:next w:val="Normal"/>
    <w:qFormat/>
    <w:rsid w:val="00D61486"/>
    <w:pPr>
      <w:adjustRightInd w:val="0"/>
      <w:snapToGrid w:val="0"/>
      <w:spacing w:before="240" w:line="260" w:lineRule="atLeast"/>
      <w:ind w:left="2608"/>
    </w:pPr>
    <w:rPr>
      <w:rFonts w:eastAsia="Times New Roman"/>
      <w:snapToGrid w:val="0"/>
      <w:color w:val="000000"/>
      <w:sz w:val="18"/>
      <w:szCs w:val="22"/>
      <w:lang w:eastAsia="de-DE" w:bidi="en-US"/>
    </w:rPr>
  </w:style>
  <w:style w:type="paragraph" w:customStyle="1" w:styleId="MDPI19line">
    <w:name w:val="MDPI_1.9_line"/>
    <w:qFormat/>
    <w:rsid w:val="00D61486"/>
    <w:pPr>
      <w:pBdr>
        <w:bottom w:val="single" w:sz="6" w:space="1" w:color="auto"/>
      </w:pBdr>
      <w:adjustRightInd w:val="0"/>
      <w:snapToGrid w:val="0"/>
      <w:spacing w:after="480" w:line="260" w:lineRule="atLeast"/>
      <w:ind w:left="2608"/>
    </w:pPr>
    <w:rPr>
      <w:rFonts w:eastAsia="Times New Roman" w:cs="Cordia New"/>
      <w:color w:val="000000"/>
      <w:szCs w:val="24"/>
      <w:lang w:eastAsia="de-DE" w:bidi="en-US"/>
    </w:rPr>
  </w:style>
  <w:style w:type="table" w:customStyle="1" w:styleId="Mdeck5tablebodythreelines">
    <w:name w:val="M_deck_5_table_body_three_lines"/>
    <w:basedOn w:val="TableNormal"/>
    <w:uiPriority w:val="99"/>
    <w:rsid w:val="006E06CC"/>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D61486"/>
    <w:pPr>
      <w:spacing w:line="260" w:lineRule="atLeast"/>
    </w:pPr>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D61486"/>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D61486"/>
    <w:rPr>
      <w:rFonts w:ascii="Palatino Linotype" w:hAnsi="Palatino Linotype"/>
      <w:noProof/>
      <w:color w:val="000000"/>
      <w:szCs w:val="18"/>
    </w:rPr>
  </w:style>
  <w:style w:type="paragraph" w:styleId="Header">
    <w:name w:val="header"/>
    <w:basedOn w:val="Normal"/>
    <w:link w:val="HeaderChar"/>
    <w:uiPriority w:val="99"/>
    <w:rsid w:val="00D61486"/>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D61486"/>
    <w:rPr>
      <w:rFonts w:ascii="Palatino Linotype" w:hAnsi="Palatino Linotype"/>
      <w:noProof/>
      <w:color w:val="000000"/>
      <w:szCs w:val="18"/>
    </w:rPr>
  </w:style>
  <w:style w:type="paragraph" w:customStyle="1" w:styleId="MDPIheaderjournallogo">
    <w:name w:val="MDPI_header_journal_logo"/>
    <w:qFormat/>
    <w:rsid w:val="00D61486"/>
    <w:pPr>
      <w:adjustRightInd w:val="0"/>
      <w:snapToGrid w:val="0"/>
      <w:spacing w:line="260" w:lineRule="atLeast"/>
    </w:pPr>
    <w:rPr>
      <w:rFonts w:eastAsia="Times New Roman"/>
      <w:i/>
      <w:color w:val="000000"/>
      <w:sz w:val="24"/>
      <w:szCs w:val="22"/>
      <w:lang w:eastAsia="de-CH"/>
    </w:rPr>
  </w:style>
  <w:style w:type="paragraph" w:customStyle="1" w:styleId="MDPI32textnoindent">
    <w:name w:val="MDPI_3.2_text_no_indent"/>
    <w:basedOn w:val="MDPI31text"/>
    <w:qFormat/>
    <w:rsid w:val="00D61486"/>
    <w:pPr>
      <w:ind w:firstLine="0"/>
    </w:pPr>
  </w:style>
  <w:style w:type="paragraph" w:customStyle="1" w:styleId="MDPI31text">
    <w:name w:val="MDPI_3.1_text"/>
    <w:qFormat/>
    <w:rsid w:val="005659D9"/>
    <w:pPr>
      <w:adjustRightInd w:val="0"/>
      <w:snapToGrid w:val="0"/>
      <w:spacing w:line="228" w:lineRule="auto"/>
      <w:ind w:left="2608" w:firstLine="425"/>
    </w:pPr>
    <w:rPr>
      <w:rFonts w:eastAsia="Times New Roman"/>
      <w:snapToGrid w:val="0"/>
      <w:color w:val="000000"/>
      <w:szCs w:val="22"/>
      <w:lang w:eastAsia="de-DE" w:bidi="en-US"/>
    </w:rPr>
  </w:style>
  <w:style w:type="paragraph" w:customStyle="1" w:styleId="MDPI33textspaceafter">
    <w:name w:val="MDPI_3.3_text_space_after"/>
    <w:qFormat/>
    <w:rsid w:val="00D61486"/>
    <w:pPr>
      <w:adjustRightInd w:val="0"/>
      <w:snapToGrid w:val="0"/>
      <w:spacing w:after="240" w:line="228" w:lineRule="auto"/>
      <w:ind w:left="2608"/>
    </w:pPr>
    <w:rPr>
      <w:rFonts w:eastAsia="Times New Roman"/>
      <w:snapToGrid w:val="0"/>
      <w:color w:val="000000"/>
      <w:szCs w:val="22"/>
      <w:lang w:eastAsia="de-DE" w:bidi="en-US"/>
    </w:rPr>
  </w:style>
  <w:style w:type="paragraph" w:customStyle="1" w:styleId="MDPI35textbeforelist">
    <w:name w:val="MDPI_3.5_text_before_list"/>
    <w:qFormat/>
    <w:rsid w:val="00D61486"/>
    <w:pPr>
      <w:adjustRightInd w:val="0"/>
      <w:snapToGrid w:val="0"/>
      <w:spacing w:line="228" w:lineRule="auto"/>
      <w:ind w:left="2608" w:firstLine="425"/>
    </w:pPr>
    <w:rPr>
      <w:rFonts w:eastAsia="Times New Roman"/>
      <w:snapToGrid w:val="0"/>
      <w:color w:val="000000"/>
      <w:szCs w:val="22"/>
      <w:lang w:eastAsia="de-DE" w:bidi="en-US"/>
    </w:rPr>
  </w:style>
  <w:style w:type="paragraph" w:customStyle="1" w:styleId="MDPI36textafterlist">
    <w:name w:val="MDPI_3.6_text_after_list"/>
    <w:qFormat/>
    <w:rsid w:val="00D61486"/>
    <w:pPr>
      <w:adjustRightInd w:val="0"/>
      <w:snapToGrid w:val="0"/>
      <w:spacing w:before="120" w:line="228" w:lineRule="auto"/>
      <w:ind w:left="2608"/>
    </w:pPr>
    <w:rPr>
      <w:rFonts w:eastAsia="Times New Roman"/>
      <w:snapToGrid w:val="0"/>
      <w:color w:val="000000"/>
      <w:szCs w:val="22"/>
      <w:lang w:eastAsia="de-DE" w:bidi="en-US"/>
    </w:rPr>
  </w:style>
  <w:style w:type="paragraph" w:customStyle="1" w:styleId="MDPI37itemize">
    <w:name w:val="MDPI_3.7_itemize"/>
    <w:qFormat/>
    <w:rsid w:val="00F73316"/>
    <w:pPr>
      <w:numPr>
        <w:numId w:val="2"/>
      </w:numPr>
      <w:adjustRightInd w:val="0"/>
      <w:snapToGrid w:val="0"/>
      <w:spacing w:line="228" w:lineRule="auto"/>
    </w:pPr>
    <w:rPr>
      <w:rFonts w:eastAsia="Times New Roman"/>
      <w:color w:val="000000"/>
      <w:szCs w:val="22"/>
      <w:lang w:eastAsia="de-DE" w:bidi="en-US"/>
    </w:rPr>
  </w:style>
  <w:style w:type="paragraph" w:customStyle="1" w:styleId="MDPI38bullet">
    <w:name w:val="MDPI_3.8_bullet"/>
    <w:qFormat/>
    <w:rsid w:val="00F73316"/>
    <w:pPr>
      <w:tabs>
        <w:tab w:val="num" w:pos="720"/>
      </w:tabs>
      <w:adjustRightInd w:val="0"/>
      <w:snapToGrid w:val="0"/>
      <w:spacing w:line="228" w:lineRule="auto"/>
      <w:ind w:left="720" w:hanging="720"/>
    </w:pPr>
    <w:rPr>
      <w:rFonts w:eastAsia="Times New Roman"/>
      <w:color w:val="000000"/>
      <w:szCs w:val="22"/>
      <w:lang w:eastAsia="de-DE" w:bidi="en-US"/>
    </w:rPr>
  </w:style>
  <w:style w:type="paragraph" w:customStyle="1" w:styleId="MDPI39equation">
    <w:name w:val="MDPI_3.9_equation"/>
    <w:qFormat/>
    <w:rsid w:val="00D61486"/>
    <w:pPr>
      <w:adjustRightInd w:val="0"/>
      <w:snapToGrid w:val="0"/>
      <w:spacing w:before="120" w:after="120" w:line="260" w:lineRule="atLeast"/>
      <w:ind w:left="709"/>
      <w:jc w:val="center"/>
    </w:pPr>
    <w:rPr>
      <w:rFonts w:eastAsia="Times New Roman"/>
      <w:snapToGrid w:val="0"/>
      <w:color w:val="000000"/>
      <w:szCs w:val="22"/>
      <w:lang w:eastAsia="de-DE" w:bidi="en-US"/>
    </w:rPr>
  </w:style>
  <w:style w:type="paragraph" w:customStyle="1" w:styleId="MDPI3aequationnumber">
    <w:name w:val="MDPI_3.a_equation_number"/>
    <w:qFormat/>
    <w:rsid w:val="00D61486"/>
    <w:pPr>
      <w:spacing w:before="120" w:after="120"/>
      <w:jc w:val="right"/>
    </w:pPr>
    <w:rPr>
      <w:rFonts w:eastAsia="Times New Roman"/>
      <w:snapToGrid w:val="0"/>
      <w:color w:val="000000"/>
      <w:szCs w:val="22"/>
      <w:lang w:eastAsia="de-DE" w:bidi="en-US"/>
    </w:rPr>
  </w:style>
  <w:style w:type="paragraph" w:customStyle="1" w:styleId="MDPI41tablecaption">
    <w:name w:val="MDPI_4.1_table_caption"/>
    <w:qFormat/>
    <w:rsid w:val="00D61486"/>
    <w:pPr>
      <w:adjustRightInd w:val="0"/>
      <w:snapToGrid w:val="0"/>
      <w:spacing w:before="240" w:after="120" w:line="228" w:lineRule="auto"/>
      <w:ind w:left="2608"/>
    </w:pPr>
    <w:rPr>
      <w:rFonts w:eastAsia="Times New Roman" w:cs="Cordia New"/>
      <w:color w:val="000000"/>
      <w:sz w:val="18"/>
      <w:szCs w:val="22"/>
      <w:lang w:eastAsia="de-DE" w:bidi="en-US"/>
    </w:rPr>
  </w:style>
  <w:style w:type="paragraph" w:customStyle="1" w:styleId="MDPI42tablebody">
    <w:name w:val="MDPI_4.2_table_body"/>
    <w:qFormat/>
    <w:rsid w:val="00E844F4"/>
    <w:pPr>
      <w:adjustRightInd w:val="0"/>
      <w:snapToGrid w:val="0"/>
      <w:spacing w:line="260" w:lineRule="atLeast"/>
      <w:jc w:val="center"/>
    </w:pPr>
    <w:rPr>
      <w:rFonts w:eastAsia="Times New Roman"/>
      <w:snapToGrid w:val="0"/>
      <w:color w:val="000000"/>
      <w:lang w:eastAsia="de-DE" w:bidi="en-US"/>
    </w:rPr>
  </w:style>
  <w:style w:type="paragraph" w:customStyle="1" w:styleId="MDPI43tablefooter">
    <w:name w:val="MDPI_4.3_table_footer"/>
    <w:next w:val="MDPI31text"/>
    <w:qFormat/>
    <w:rsid w:val="00D61486"/>
    <w:pPr>
      <w:adjustRightInd w:val="0"/>
      <w:snapToGrid w:val="0"/>
      <w:spacing w:line="228" w:lineRule="auto"/>
      <w:ind w:left="2608"/>
    </w:pPr>
    <w:rPr>
      <w:rFonts w:eastAsia="Times New Roman" w:cs="Cordia New"/>
      <w:color w:val="000000"/>
      <w:sz w:val="18"/>
      <w:szCs w:val="22"/>
      <w:lang w:eastAsia="de-DE" w:bidi="en-US"/>
    </w:rPr>
  </w:style>
  <w:style w:type="paragraph" w:customStyle="1" w:styleId="MDPI51figurecaption">
    <w:name w:val="MDPI_5.1_figure_caption"/>
    <w:qFormat/>
    <w:rsid w:val="00D61486"/>
    <w:pPr>
      <w:adjustRightInd w:val="0"/>
      <w:snapToGrid w:val="0"/>
      <w:spacing w:before="120" w:after="240" w:line="228" w:lineRule="auto"/>
      <w:ind w:left="2608"/>
    </w:pPr>
    <w:rPr>
      <w:rFonts w:eastAsia="Times New Roman"/>
      <w:color w:val="000000"/>
      <w:sz w:val="18"/>
      <w:lang w:eastAsia="de-DE" w:bidi="en-US"/>
    </w:rPr>
  </w:style>
  <w:style w:type="paragraph" w:customStyle="1" w:styleId="MDPI52figure">
    <w:name w:val="MDPI_5.2_figure"/>
    <w:qFormat/>
    <w:rsid w:val="00D61486"/>
    <w:pPr>
      <w:adjustRightInd w:val="0"/>
      <w:snapToGrid w:val="0"/>
      <w:spacing w:before="240" w:after="120"/>
      <w:jc w:val="center"/>
    </w:pPr>
    <w:rPr>
      <w:rFonts w:eastAsia="Times New Roman"/>
      <w:snapToGrid w:val="0"/>
      <w:color w:val="000000"/>
      <w:lang w:eastAsia="de-DE" w:bidi="en-US"/>
    </w:rPr>
  </w:style>
  <w:style w:type="paragraph" w:customStyle="1" w:styleId="MDPI23heading3">
    <w:name w:val="MDPI_2.3_heading3"/>
    <w:qFormat/>
    <w:rsid w:val="00D61486"/>
    <w:pPr>
      <w:adjustRightInd w:val="0"/>
      <w:snapToGrid w:val="0"/>
      <w:spacing w:before="60" w:after="60" w:line="228" w:lineRule="auto"/>
      <w:ind w:left="2608"/>
      <w:outlineLvl w:val="2"/>
    </w:pPr>
    <w:rPr>
      <w:rFonts w:eastAsia="Times New Roman"/>
      <w:snapToGrid w:val="0"/>
      <w:color w:val="000000"/>
      <w:szCs w:val="22"/>
      <w:lang w:eastAsia="de-DE" w:bidi="en-US"/>
    </w:rPr>
  </w:style>
  <w:style w:type="paragraph" w:customStyle="1" w:styleId="MDPI21heading1">
    <w:name w:val="MDPI_2.1_heading1"/>
    <w:qFormat/>
    <w:rsid w:val="00D61486"/>
    <w:pPr>
      <w:adjustRightInd w:val="0"/>
      <w:snapToGrid w:val="0"/>
      <w:spacing w:before="240" w:after="60" w:line="228" w:lineRule="auto"/>
      <w:ind w:left="2608"/>
      <w:outlineLvl w:val="0"/>
    </w:pPr>
    <w:rPr>
      <w:rFonts w:eastAsia="Times New Roman"/>
      <w:b/>
      <w:snapToGrid w:val="0"/>
      <w:color w:val="000000"/>
      <w:szCs w:val="22"/>
      <w:lang w:eastAsia="de-DE" w:bidi="en-US"/>
    </w:rPr>
  </w:style>
  <w:style w:type="paragraph" w:customStyle="1" w:styleId="MDPI22heading2">
    <w:name w:val="MDPI_2.2_heading2"/>
    <w:qFormat/>
    <w:rsid w:val="00D61486"/>
    <w:pPr>
      <w:adjustRightInd w:val="0"/>
      <w:snapToGrid w:val="0"/>
      <w:spacing w:before="60" w:after="60" w:line="228" w:lineRule="auto"/>
      <w:ind w:left="2608"/>
      <w:outlineLvl w:val="1"/>
    </w:pPr>
    <w:rPr>
      <w:rFonts w:eastAsia="Times New Roman"/>
      <w:i/>
      <w:noProof/>
      <w:snapToGrid w:val="0"/>
      <w:color w:val="000000"/>
      <w:szCs w:val="22"/>
      <w:lang w:eastAsia="de-DE" w:bidi="en-US"/>
    </w:rPr>
  </w:style>
  <w:style w:type="paragraph" w:customStyle="1" w:styleId="MDPI71References">
    <w:name w:val="MDPI_7.1_References"/>
    <w:qFormat/>
    <w:rsid w:val="00545D71"/>
    <w:pPr>
      <w:tabs>
        <w:tab w:val="num" w:pos="720"/>
      </w:tabs>
      <w:adjustRightInd w:val="0"/>
      <w:snapToGrid w:val="0"/>
      <w:spacing w:line="228" w:lineRule="auto"/>
      <w:ind w:left="720" w:hanging="720"/>
    </w:pPr>
    <w:rPr>
      <w:rFonts w:eastAsia="Times New Roman"/>
      <w:color w:val="000000"/>
      <w:sz w:val="18"/>
      <w:lang w:eastAsia="de-DE" w:bidi="en-US"/>
    </w:rPr>
  </w:style>
  <w:style w:type="paragraph" w:styleId="BalloonText">
    <w:name w:val="Balloon Text"/>
    <w:basedOn w:val="Normal"/>
    <w:link w:val="BalloonTextChar"/>
    <w:uiPriority w:val="99"/>
    <w:rsid w:val="00D61486"/>
    <w:rPr>
      <w:rFonts w:cs="Tahoma"/>
      <w:szCs w:val="18"/>
    </w:rPr>
  </w:style>
  <w:style w:type="character" w:customStyle="1" w:styleId="BalloonTextChar">
    <w:name w:val="Balloon Text Char"/>
    <w:link w:val="BalloonText"/>
    <w:uiPriority w:val="99"/>
    <w:rsid w:val="00D61486"/>
    <w:rPr>
      <w:rFonts w:ascii="Palatino Linotype" w:hAnsi="Palatino Linotype" w:cs="Tahoma"/>
      <w:noProof/>
      <w:color w:val="000000"/>
      <w:szCs w:val="18"/>
    </w:rPr>
  </w:style>
  <w:style w:type="character" w:styleId="LineNumber">
    <w:name w:val="line number"/>
    <w:uiPriority w:val="99"/>
    <w:rsid w:val="003A37F1"/>
    <w:rPr>
      <w:rFonts w:ascii="Palatino Linotype" w:hAnsi="Palatino Linotype"/>
      <w:sz w:val="16"/>
    </w:rPr>
  </w:style>
  <w:style w:type="table" w:customStyle="1" w:styleId="MDPI41threelinetable">
    <w:name w:val="MDPI_4.1_three_line_table"/>
    <w:basedOn w:val="TableNormal"/>
    <w:uiPriority w:val="99"/>
    <w:rsid w:val="00D61486"/>
    <w:pPr>
      <w:adjustRightInd w:val="0"/>
      <w:snapToGrid w:val="0"/>
      <w:jc w:val="center"/>
    </w:pPr>
    <w:rPr>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D61486"/>
    <w:rPr>
      <w:color w:val="0000FF"/>
      <w:u w:val="single"/>
    </w:rPr>
  </w:style>
  <w:style w:type="character" w:styleId="UnresolvedMention">
    <w:name w:val="Unresolved Mention"/>
    <w:uiPriority w:val="99"/>
    <w:semiHidden/>
    <w:unhideWhenUsed/>
    <w:rsid w:val="00393997"/>
    <w:rPr>
      <w:color w:val="605E5C"/>
      <w:shd w:val="clear" w:color="auto" w:fill="E1DFDD"/>
    </w:rPr>
  </w:style>
  <w:style w:type="table" w:styleId="PlainTable4">
    <w:name w:val="Plain Table 4"/>
    <w:basedOn w:val="TableNormal"/>
    <w:uiPriority w:val="44"/>
    <w:rsid w:val="00C169C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D61486"/>
    <w:pPr>
      <w:adjustRightInd w:val="0"/>
      <w:snapToGrid w:val="0"/>
      <w:spacing w:before="240" w:line="228" w:lineRule="auto"/>
      <w:ind w:left="2608"/>
    </w:pPr>
    <w:rPr>
      <w:rFonts w:eastAsia="Times New Roman"/>
      <w:snapToGrid w:val="0"/>
      <w:color w:val="000000"/>
      <w:szCs w:val="22"/>
      <w:lang w:eastAsia="de-DE" w:bidi="en-US"/>
    </w:rPr>
  </w:style>
  <w:style w:type="paragraph" w:customStyle="1" w:styleId="MDPI81theorem">
    <w:name w:val="MDPI_8.1_theorem"/>
    <w:qFormat/>
    <w:rsid w:val="00D61486"/>
    <w:pPr>
      <w:adjustRightInd w:val="0"/>
      <w:snapToGrid w:val="0"/>
      <w:spacing w:line="228" w:lineRule="auto"/>
      <w:ind w:left="2608"/>
    </w:pPr>
    <w:rPr>
      <w:rFonts w:eastAsia="Times New Roman"/>
      <w:i/>
      <w:snapToGrid w:val="0"/>
      <w:color w:val="000000"/>
      <w:szCs w:val="22"/>
      <w:lang w:eastAsia="de-DE" w:bidi="en-US"/>
    </w:rPr>
  </w:style>
  <w:style w:type="paragraph" w:customStyle="1" w:styleId="MDPI82proof">
    <w:name w:val="MDPI_8.2_proof"/>
    <w:qFormat/>
    <w:rsid w:val="00D61486"/>
    <w:pPr>
      <w:adjustRightInd w:val="0"/>
      <w:snapToGrid w:val="0"/>
      <w:spacing w:line="228" w:lineRule="auto"/>
      <w:ind w:left="2608"/>
    </w:pPr>
    <w:rPr>
      <w:rFonts w:eastAsia="Times New Roman"/>
      <w:snapToGrid w:val="0"/>
      <w:color w:val="000000"/>
      <w:szCs w:val="22"/>
      <w:lang w:eastAsia="de-DE" w:bidi="en-US"/>
    </w:rPr>
  </w:style>
  <w:style w:type="paragraph" w:customStyle="1" w:styleId="MDPI61Citation">
    <w:name w:val="MDPI_6.1_Citation"/>
    <w:qFormat/>
    <w:rsid w:val="00D61486"/>
    <w:pPr>
      <w:adjustRightInd w:val="0"/>
      <w:snapToGrid w:val="0"/>
      <w:spacing w:line="240" w:lineRule="atLeast"/>
      <w:ind w:right="113"/>
    </w:pPr>
    <w:rPr>
      <w:rFonts w:cs="Cordia New"/>
      <w:sz w:val="14"/>
      <w:szCs w:val="22"/>
    </w:rPr>
  </w:style>
  <w:style w:type="paragraph" w:customStyle="1" w:styleId="MDPI62BackMatter">
    <w:name w:val="MDPI_6.2_BackMatter"/>
    <w:qFormat/>
    <w:rsid w:val="00D61486"/>
    <w:pPr>
      <w:adjustRightInd w:val="0"/>
      <w:snapToGrid w:val="0"/>
      <w:spacing w:after="120" w:line="228" w:lineRule="auto"/>
      <w:ind w:left="2608"/>
    </w:pPr>
    <w:rPr>
      <w:rFonts w:eastAsia="Times New Roman"/>
      <w:snapToGrid w:val="0"/>
      <w:color w:val="000000"/>
      <w:sz w:val="18"/>
      <w:lang w:bidi="en-US"/>
    </w:rPr>
  </w:style>
  <w:style w:type="paragraph" w:customStyle="1" w:styleId="MDPI63Notes">
    <w:name w:val="MDPI_6.3_Notes"/>
    <w:qFormat/>
    <w:rsid w:val="00D61486"/>
    <w:pPr>
      <w:adjustRightInd w:val="0"/>
      <w:snapToGrid w:val="0"/>
      <w:spacing w:before="240" w:line="228" w:lineRule="auto"/>
    </w:pPr>
    <w:rPr>
      <w:snapToGrid w:val="0"/>
      <w:color w:val="000000"/>
      <w:sz w:val="18"/>
      <w:lang w:bidi="en-US"/>
    </w:rPr>
  </w:style>
  <w:style w:type="paragraph" w:customStyle="1" w:styleId="MDPI15academiceditor">
    <w:name w:val="MDPI_1.5_academic_editor"/>
    <w:qFormat/>
    <w:rsid w:val="00C55D5D"/>
    <w:pPr>
      <w:adjustRightInd w:val="0"/>
      <w:snapToGrid w:val="0"/>
      <w:spacing w:before="120" w:line="240" w:lineRule="atLeast"/>
      <w:ind w:right="113"/>
    </w:pPr>
    <w:rPr>
      <w:rFonts w:eastAsia="Times New Roman"/>
      <w:color w:val="000000"/>
      <w:sz w:val="14"/>
      <w:szCs w:val="22"/>
      <w:lang w:eastAsia="de-DE" w:bidi="en-US"/>
    </w:rPr>
  </w:style>
  <w:style w:type="paragraph" w:customStyle="1" w:styleId="MDPI19classification">
    <w:name w:val="MDPI_1.9_classification"/>
    <w:qFormat/>
    <w:rsid w:val="00D61486"/>
    <w:pPr>
      <w:spacing w:before="240" w:line="260" w:lineRule="atLeast"/>
      <w:ind w:left="113"/>
    </w:pPr>
    <w:rPr>
      <w:rFonts w:eastAsia="Times New Roman"/>
      <w:b/>
      <w:color w:val="000000"/>
      <w:szCs w:val="22"/>
      <w:lang w:eastAsia="de-DE" w:bidi="en-US"/>
    </w:rPr>
  </w:style>
  <w:style w:type="paragraph" w:customStyle="1" w:styleId="MDPI411onetablecaption">
    <w:name w:val="MDPI_4.1.1_one_table_caption"/>
    <w:qFormat/>
    <w:rsid w:val="00D61486"/>
    <w:pPr>
      <w:adjustRightInd w:val="0"/>
      <w:snapToGrid w:val="0"/>
      <w:spacing w:before="240" w:after="120" w:line="260" w:lineRule="atLeast"/>
      <w:jc w:val="center"/>
    </w:pPr>
    <w:rPr>
      <w:rFonts w:cs="Cordia New"/>
      <w:noProof/>
      <w:color w:val="000000"/>
      <w:sz w:val="18"/>
      <w:szCs w:val="22"/>
      <w:lang w:bidi="en-US"/>
    </w:rPr>
  </w:style>
  <w:style w:type="paragraph" w:customStyle="1" w:styleId="MDPI511onefigurecaption">
    <w:name w:val="MDPI_5.1.1_one_figure_caption"/>
    <w:qFormat/>
    <w:rsid w:val="00D61486"/>
    <w:pPr>
      <w:adjustRightInd w:val="0"/>
      <w:snapToGrid w:val="0"/>
      <w:spacing w:before="240" w:after="120" w:line="260" w:lineRule="atLeast"/>
      <w:jc w:val="center"/>
    </w:pPr>
    <w:rPr>
      <w:noProof/>
      <w:color w:val="000000"/>
      <w:sz w:val="18"/>
      <w:lang w:bidi="en-US"/>
    </w:rPr>
  </w:style>
  <w:style w:type="paragraph" w:customStyle="1" w:styleId="MDPI72Copyright">
    <w:name w:val="MDPI_7.2_Copyright"/>
    <w:qFormat/>
    <w:rsid w:val="00B81F32"/>
    <w:pPr>
      <w:adjustRightInd w:val="0"/>
      <w:snapToGrid w:val="0"/>
      <w:spacing w:before="60" w:line="240" w:lineRule="atLeast"/>
      <w:ind w:right="113"/>
    </w:pPr>
    <w:rPr>
      <w:rFonts w:eastAsia="Times New Roman"/>
      <w:noProof/>
      <w:snapToGrid w:val="0"/>
      <w:color w:val="000000"/>
      <w:sz w:val="14"/>
      <w:lang w:val="en-GB" w:eastAsia="en-GB"/>
    </w:rPr>
  </w:style>
  <w:style w:type="paragraph" w:customStyle="1" w:styleId="MDPI73CopyrightImage">
    <w:name w:val="MDPI_7.3_CopyrightImage"/>
    <w:rsid w:val="00D61486"/>
    <w:pPr>
      <w:adjustRightInd w:val="0"/>
      <w:snapToGrid w:val="0"/>
      <w:spacing w:after="100" w:line="260" w:lineRule="atLeast"/>
      <w:jc w:val="right"/>
    </w:pPr>
    <w:rPr>
      <w:rFonts w:eastAsia="Times New Roman"/>
      <w:color w:val="000000"/>
      <w:lang w:eastAsia="de-CH"/>
    </w:rPr>
  </w:style>
  <w:style w:type="paragraph" w:customStyle="1" w:styleId="MDPIequationFram">
    <w:name w:val="MDPI_equationFram"/>
    <w:qFormat/>
    <w:rsid w:val="00D61486"/>
    <w:pPr>
      <w:adjustRightInd w:val="0"/>
      <w:snapToGrid w:val="0"/>
      <w:spacing w:before="120" w:after="120"/>
      <w:jc w:val="center"/>
    </w:pPr>
    <w:rPr>
      <w:rFonts w:eastAsia="Times New Roman"/>
      <w:snapToGrid w:val="0"/>
      <w:color w:val="000000"/>
      <w:szCs w:val="22"/>
      <w:lang w:eastAsia="de-DE" w:bidi="en-US"/>
    </w:rPr>
  </w:style>
  <w:style w:type="paragraph" w:customStyle="1" w:styleId="MDPIfooter">
    <w:name w:val="MDPI_footer"/>
    <w:qFormat/>
    <w:rsid w:val="00D61486"/>
    <w:pPr>
      <w:adjustRightInd w:val="0"/>
      <w:snapToGrid w:val="0"/>
      <w:spacing w:before="120" w:line="260" w:lineRule="atLeast"/>
      <w:jc w:val="center"/>
    </w:pPr>
    <w:rPr>
      <w:rFonts w:eastAsia="Times New Roman"/>
      <w:color w:val="000000"/>
      <w:lang w:eastAsia="de-DE"/>
    </w:rPr>
  </w:style>
  <w:style w:type="paragraph" w:customStyle="1" w:styleId="MDPIfooterfirstpage">
    <w:name w:val="MDPI_footer_firstpage"/>
    <w:qFormat/>
    <w:rsid w:val="00D61486"/>
    <w:pPr>
      <w:tabs>
        <w:tab w:val="right" w:pos="8845"/>
      </w:tabs>
      <w:spacing w:line="160" w:lineRule="exact"/>
    </w:pPr>
    <w:rPr>
      <w:rFonts w:eastAsia="Times New Roman"/>
      <w:color w:val="000000"/>
      <w:sz w:val="16"/>
      <w:lang w:eastAsia="de-DE"/>
    </w:rPr>
  </w:style>
  <w:style w:type="paragraph" w:customStyle="1" w:styleId="MDPIheader">
    <w:name w:val="MDPI_header"/>
    <w:qFormat/>
    <w:rsid w:val="00D61486"/>
    <w:pPr>
      <w:adjustRightInd w:val="0"/>
      <w:snapToGrid w:val="0"/>
      <w:spacing w:after="240" w:line="260" w:lineRule="atLeast"/>
    </w:pPr>
    <w:rPr>
      <w:rFonts w:eastAsia="Times New Roman"/>
      <w:iCs/>
      <w:color w:val="000000"/>
      <w:sz w:val="16"/>
      <w:lang w:eastAsia="de-DE"/>
    </w:rPr>
  </w:style>
  <w:style w:type="paragraph" w:customStyle="1" w:styleId="MDPIheadercitation">
    <w:name w:val="MDPI_header_citation"/>
    <w:rsid w:val="00D61486"/>
    <w:pPr>
      <w:spacing w:after="240"/>
    </w:pPr>
    <w:rPr>
      <w:rFonts w:eastAsia="Times New Roman"/>
      <w:snapToGrid w:val="0"/>
      <w:color w:val="000000"/>
      <w:sz w:val="18"/>
      <w:lang w:eastAsia="de-DE" w:bidi="en-US"/>
    </w:rPr>
  </w:style>
  <w:style w:type="paragraph" w:customStyle="1" w:styleId="MDPIheadermdpilogo">
    <w:name w:val="MDPI_header_mdpi_logo"/>
    <w:qFormat/>
    <w:rsid w:val="00D61486"/>
    <w:pPr>
      <w:adjustRightInd w:val="0"/>
      <w:snapToGrid w:val="0"/>
      <w:spacing w:line="260" w:lineRule="atLeast"/>
      <w:jc w:val="right"/>
    </w:pPr>
    <w:rPr>
      <w:rFonts w:eastAsia="Times New Roman"/>
      <w:color w:val="000000"/>
      <w:sz w:val="24"/>
      <w:szCs w:val="22"/>
      <w:lang w:eastAsia="de-CH"/>
    </w:rPr>
  </w:style>
  <w:style w:type="table" w:customStyle="1" w:styleId="MDPITable">
    <w:name w:val="MDPI_Table"/>
    <w:basedOn w:val="TableNormal"/>
    <w:uiPriority w:val="99"/>
    <w:rsid w:val="00D61486"/>
    <w:rPr>
      <w:color w:val="000000"/>
      <w:lang w:val="en-CA"/>
    </w:rPr>
    <w:tblPr>
      <w:tblCellMar>
        <w:left w:w="0" w:type="dxa"/>
        <w:right w:w="0" w:type="dxa"/>
      </w:tblCellMar>
    </w:tblPr>
  </w:style>
  <w:style w:type="paragraph" w:customStyle="1" w:styleId="MDPItext">
    <w:name w:val="MDPI_text"/>
    <w:qFormat/>
    <w:rsid w:val="00D61486"/>
    <w:pPr>
      <w:spacing w:line="260" w:lineRule="atLeast"/>
      <w:ind w:left="425" w:right="425" w:firstLine="284"/>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D61486"/>
    <w:pPr>
      <w:adjustRightInd w:val="0"/>
      <w:snapToGrid w:val="0"/>
      <w:spacing w:after="240" w:line="260" w:lineRule="atLeast"/>
    </w:pPr>
    <w:rPr>
      <w:rFonts w:eastAsia="Times New Roman"/>
      <w:b/>
      <w:snapToGrid w:val="0"/>
      <w:color w:val="000000"/>
      <w:sz w:val="36"/>
      <w:lang w:eastAsia="de-DE" w:bidi="en-US"/>
    </w:rPr>
  </w:style>
  <w:style w:type="character" w:customStyle="1" w:styleId="apple-converted-space">
    <w:name w:val="apple-converted-space"/>
    <w:rsid w:val="00D61486"/>
  </w:style>
  <w:style w:type="paragraph" w:styleId="Bibliography">
    <w:name w:val="Bibliography"/>
    <w:basedOn w:val="Normal"/>
    <w:next w:val="Normal"/>
    <w:uiPriority w:val="37"/>
    <w:semiHidden/>
    <w:unhideWhenUsed/>
    <w:rsid w:val="00D61486"/>
  </w:style>
  <w:style w:type="paragraph" w:styleId="BodyText">
    <w:name w:val="Body Text"/>
    <w:link w:val="BodyTextChar"/>
    <w:rsid w:val="00D61486"/>
    <w:pPr>
      <w:spacing w:after="120" w:line="340" w:lineRule="atLeast"/>
    </w:pPr>
    <w:rPr>
      <w:color w:val="000000"/>
      <w:sz w:val="24"/>
      <w:lang w:eastAsia="de-DE"/>
    </w:rPr>
  </w:style>
  <w:style w:type="character" w:customStyle="1" w:styleId="BodyTextChar">
    <w:name w:val="Body Text Char"/>
    <w:link w:val="BodyText"/>
    <w:rsid w:val="00D61486"/>
    <w:rPr>
      <w:rFonts w:ascii="Palatino Linotype" w:hAnsi="Palatino Linotype"/>
      <w:color w:val="000000"/>
      <w:sz w:val="24"/>
      <w:lang w:eastAsia="de-DE"/>
    </w:rPr>
  </w:style>
  <w:style w:type="character" w:styleId="CommentReference">
    <w:name w:val="annotation reference"/>
    <w:rsid w:val="00D61486"/>
    <w:rPr>
      <w:sz w:val="21"/>
      <w:szCs w:val="21"/>
    </w:rPr>
  </w:style>
  <w:style w:type="paragraph" w:styleId="CommentText">
    <w:name w:val="annotation text"/>
    <w:basedOn w:val="Normal"/>
    <w:link w:val="CommentTextChar"/>
    <w:rsid w:val="00D61486"/>
  </w:style>
  <w:style w:type="character" w:customStyle="1" w:styleId="CommentTextChar">
    <w:name w:val="Comment Text Char"/>
    <w:link w:val="CommentText"/>
    <w:rsid w:val="00D61486"/>
    <w:rPr>
      <w:rFonts w:ascii="Palatino Linotype" w:hAnsi="Palatino Linotype"/>
      <w:noProof/>
      <w:color w:val="000000"/>
    </w:rPr>
  </w:style>
  <w:style w:type="paragraph" w:styleId="CommentSubject">
    <w:name w:val="annotation subject"/>
    <w:basedOn w:val="CommentText"/>
    <w:next w:val="CommentText"/>
    <w:link w:val="CommentSubjectChar"/>
    <w:rsid w:val="00D61486"/>
    <w:rPr>
      <w:b/>
      <w:bCs/>
    </w:rPr>
  </w:style>
  <w:style w:type="character" w:customStyle="1" w:styleId="CommentSubjectChar">
    <w:name w:val="Comment Subject Char"/>
    <w:link w:val="CommentSubject"/>
    <w:rsid w:val="00D61486"/>
    <w:rPr>
      <w:rFonts w:ascii="Palatino Linotype" w:hAnsi="Palatino Linotype"/>
      <w:b/>
      <w:bCs/>
      <w:noProof/>
      <w:color w:val="000000"/>
    </w:rPr>
  </w:style>
  <w:style w:type="character" w:styleId="EndnoteReference">
    <w:name w:val="endnote reference"/>
    <w:rsid w:val="00D61486"/>
    <w:rPr>
      <w:vertAlign w:val="superscript"/>
    </w:rPr>
  </w:style>
  <w:style w:type="paragraph" w:styleId="EndnoteText">
    <w:name w:val="endnote text"/>
    <w:basedOn w:val="Normal"/>
    <w:link w:val="EndnoteTextChar"/>
    <w:semiHidden/>
    <w:unhideWhenUsed/>
    <w:rsid w:val="00D61486"/>
    <w:pPr>
      <w:spacing w:line="240" w:lineRule="auto"/>
    </w:pPr>
  </w:style>
  <w:style w:type="character" w:customStyle="1" w:styleId="EndnoteTextChar">
    <w:name w:val="Endnote Text Char"/>
    <w:link w:val="EndnoteText"/>
    <w:semiHidden/>
    <w:rsid w:val="00D61486"/>
    <w:rPr>
      <w:rFonts w:ascii="Palatino Linotype" w:hAnsi="Palatino Linotype"/>
      <w:noProof/>
      <w:color w:val="000000"/>
    </w:rPr>
  </w:style>
  <w:style w:type="character" w:styleId="FollowedHyperlink">
    <w:name w:val="FollowedHyperlink"/>
    <w:rsid w:val="00D61486"/>
    <w:rPr>
      <w:color w:val="954F72"/>
      <w:u w:val="single"/>
    </w:rPr>
  </w:style>
  <w:style w:type="paragraph" w:styleId="FootnoteText">
    <w:name w:val="footnote text"/>
    <w:basedOn w:val="Normal"/>
    <w:link w:val="FootnoteTextChar"/>
    <w:semiHidden/>
    <w:unhideWhenUsed/>
    <w:rsid w:val="00D61486"/>
    <w:pPr>
      <w:spacing w:line="240" w:lineRule="auto"/>
    </w:pPr>
  </w:style>
  <w:style w:type="character" w:customStyle="1" w:styleId="FootnoteTextChar">
    <w:name w:val="Footnote Text Char"/>
    <w:link w:val="FootnoteText"/>
    <w:semiHidden/>
    <w:rsid w:val="00D61486"/>
    <w:rPr>
      <w:rFonts w:ascii="Palatino Linotype" w:hAnsi="Palatino Linotype"/>
      <w:noProof/>
      <w:color w:val="000000"/>
    </w:rPr>
  </w:style>
  <w:style w:type="paragraph" w:styleId="NormalWeb">
    <w:name w:val="Normal (Web)"/>
    <w:basedOn w:val="Normal"/>
    <w:uiPriority w:val="99"/>
    <w:rsid w:val="00D61486"/>
    <w:rPr>
      <w:szCs w:val="24"/>
    </w:rPr>
  </w:style>
  <w:style w:type="paragraph" w:customStyle="1" w:styleId="MsoFootnoteText0">
    <w:name w:val="MsoFootnoteText"/>
    <w:basedOn w:val="NormalWeb"/>
    <w:qFormat/>
    <w:rsid w:val="00D61486"/>
    <w:rPr>
      <w:rFonts w:ascii="Times New Roman" w:hAnsi="Times New Roman"/>
    </w:rPr>
  </w:style>
  <w:style w:type="character" w:styleId="PageNumber">
    <w:name w:val="page number"/>
    <w:rsid w:val="00D61486"/>
  </w:style>
  <w:style w:type="character" w:styleId="PlaceholderText">
    <w:name w:val="Placeholder Text"/>
    <w:uiPriority w:val="99"/>
    <w:semiHidden/>
    <w:rsid w:val="00D61486"/>
    <w:rPr>
      <w:color w:val="808080"/>
    </w:rPr>
  </w:style>
  <w:style w:type="paragraph" w:customStyle="1" w:styleId="MDPI71FootNotes">
    <w:name w:val="MDPI_7.1_FootNotes"/>
    <w:qFormat/>
    <w:rsid w:val="00A17254"/>
    <w:pPr>
      <w:tabs>
        <w:tab w:val="num" w:pos="720"/>
      </w:tabs>
      <w:adjustRightInd w:val="0"/>
      <w:snapToGrid w:val="0"/>
      <w:spacing w:line="228" w:lineRule="auto"/>
      <w:ind w:left="720" w:hanging="720"/>
    </w:pPr>
    <w:rPr>
      <w:rFonts w:eastAsiaTheme="minorEastAsia"/>
      <w:noProof/>
      <w:color w:val="000000"/>
      <w:sz w:val="18"/>
    </w:rPr>
  </w:style>
  <w:style w:type="character" w:customStyle="1" w:styleId="Heading4Char">
    <w:name w:val="Heading 4 Char"/>
    <w:basedOn w:val="DefaultParagraphFont"/>
    <w:link w:val="Heading4"/>
    <w:uiPriority w:val="9"/>
    <w:semiHidden/>
    <w:rsid w:val="00A142BF"/>
    <w:rPr>
      <w:rFonts w:asciiTheme="majorHAnsi" w:eastAsiaTheme="majorEastAsia" w:hAnsiTheme="majorHAnsi" w:cstheme="majorBidi"/>
      <w:i/>
      <w:iCs/>
      <w:noProof/>
      <w:color w:val="2F5496" w:themeColor="accent1" w:themeShade="BF"/>
    </w:rPr>
  </w:style>
  <w:style w:type="paragraph" w:styleId="Caption">
    <w:name w:val="caption"/>
    <w:basedOn w:val="Normal"/>
    <w:next w:val="Normal"/>
    <w:uiPriority w:val="35"/>
    <w:unhideWhenUsed/>
    <w:qFormat/>
    <w:rsid w:val="00514569"/>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3E2510"/>
    <w:rPr>
      <w:rFonts w:asciiTheme="majorHAnsi" w:eastAsiaTheme="majorEastAsia" w:hAnsiTheme="majorHAnsi" w:cstheme="majorBidi"/>
      <w:noProof/>
      <w:color w:val="2F5496" w:themeColor="accent1" w:themeShade="B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0.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IjRZVOxMmDl1MD2hwanDDzNfzA==">CgMxLjAyCGguZ2pkZ3hzOAByITFaTHZic0lSS1R5SEx6VmtUT0RsdUJlT0czNXh6eEhkVA==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A93653-0562-4C2B-879E-347717D4E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1426</Words>
  <Characters>8134</Characters>
  <Application>Microsoft Office Word</Application>
  <DocSecurity>0</DocSecurity>
  <Lines>67</Lines>
  <Paragraphs>19</Paragraphs>
  <ScaleCrop>false</ScaleCrop>
  <Company/>
  <LinksUpToDate>false</LinksUpToDate>
  <CharactersWithSpaces>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rwhel</dc:creator>
  <cp:lastModifiedBy>Whelan, Rowan</cp:lastModifiedBy>
  <cp:revision>2</cp:revision>
  <dcterms:created xsi:type="dcterms:W3CDTF">2024-12-19T20:10:00Z</dcterms:created>
  <dcterms:modified xsi:type="dcterms:W3CDTF">2024-12-19T20:10:00Z</dcterms:modified>
</cp:coreProperties>
</file>